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35F" w:rsidRPr="00C04067" w:rsidRDefault="00C2335F" w:rsidP="00C04067">
      <w:pPr>
        <w:widowControl w:val="0"/>
        <w:autoSpaceDE w:val="0"/>
        <w:autoSpaceDN w:val="0"/>
        <w:adjustRightInd w:val="0"/>
        <w:spacing w:line="400" w:lineRule="exact"/>
        <w:ind w:right="181"/>
        <w:jc w:val="center"/>
        <w:rPr>
          <w:rFonts w:asciiTheme="minorHAnsi" w:eastAsia="Arial Unicode MS" w:hAnsiTheme="minorHAnsi" w:cstheme="minorHAnsi"/>
          <w:b/>
          <w:bCs/>
          <w:iCs/>
          <w:color w:val="000000"/>
        </w:rPr>
      </w:pPr>
      <w:bookmarkStart w:id="0" w:name="_GoBack"/>
      <w:r w:rsidRPr="00C04067">
        <w:rPr>
          <w:rFonts w:asciiTheme="minorHAnsi" w:eastAsia="Arial Unicode MS" w:hAnsiTheme="minorHAnsi" w:cstheme="minorHAnsi"/>
          <w:b/>
          <w:bCs/>
          <w:iCs/>
          <w:color w:val="000000"/>
        </w:rPr>
        <w:t>Исследование</w:t>
      </w:r>
    </w:p>
    <w:p w:rsidR="00C2335F" w:rsidRPr="00C04067" w:rsidRDefault="00C2335F" w:rsidP="00C2335F">
      <w:pPr>
        <w:jc w:val="center"/>
        <w:rPr>
          <w:rFonts w:asciiTheme="minorHAnsi" w:hAnsiTheme="minorHAnsi" w:cstheme="minorHAnsi"/>
          <w:b/>
          <w:color w:val="000000"/>
        </w:rPr>
      </w:pPr>
      <w:r w:rsidRPr="00C04067">
        <w:rPr>
          <w:rFonts w:asciiTheme="minorHAnsi" w:hAnsiTheme="minorHAnsi" w:cstheme="minorHAnsi"/>
          <w:b/>
          <w:color w:val="000000"/>
        </w:rPr>
        <w:t>«</w:t>
      </w:r>
      <w:r w:rsidR="00D97B3B" w:rsidRPr="00C04067">
        <w:rPr>
          <w:rFonts w:asciiTheme="minorHAnsi" w:hAnsiTheme="minorHAnsi" w:cstheme="minorHAnsi"/>
          <w:b/>
          <w:color w:val="000000"/>
        </w:rPr>
        <w:t>Оценка проводимой промышленной политики в сфере защиты внутреннего рынка и субсидирования. Оценка проводимой политики в сфере поддержки экспорта</w:t>
      </w:r>
      <w:r w:rsidRPr="00C04067">
        <w:rPr>
          <w:rFonts w:asciiTheme="minorHAnsi" w:hAnsiTheme="minorHAnsi" w:cstheme="minorHAnsi"/>
          <w:b/>
          <w:color w:val="000000"/>
        </w:rPr>
        <w:t>»</w:t>
      </w:r>
    </w:p>
    <w:bookmarkEnd w:id="0"/>
    <w:p w:rsidR="00C2335F" w:rsidRPr="00C04067" w:rsidRDefault="00C2335F" w:rsidP="00C2335F">
      <w:pPr>
        <w:jc w:val="center"/>
        <w:rPr>
          <w:rFonts w:asciiTheme="minorHAnsi" w:hAnsiTheme="minorHAnsi" w:cstheme="minorHAnsi"/>
          <w:b/>
          <w:color w:val="000000"/>
        </w:rPr>
      </w:pPr>
    </w:p>
    <w:p w:rsidR="00C2335F" w:rsidRPr="00C04067" w:rsidRDefault="00C2335F" w:rsidP="00F024BF">
      <w:pPr>
        <w:jc w:val="center"/>
        <w:rPr>
          <w:rFonts w:asciiTheme="minorHAnsi" w:hAnsiTheme="minorHAnsi" w:cstheme="minorHAnsi"/>
          <w:b/>
        </w:rPr>
      </w:pPr>
      <w:r w:rsidRPr="00C04067">
        <w:rPr>
          <w:rFonts w:asciiTheme="minorHAnsi" w:hAnsiTheme="minorHAnsi" w:cstheme="minorHAnsi"/>
          <w:b/>
          <w:color w:val="000000"/>
        </w:rPr>
        <w:t>Анкета</w:t>
      </w:r>
    </w:p>
    <w:p w:rsidR="00C2335F" w:rsidRPr="00C04067" w:rsidRDefault="00D97B3B" w:rsidP="00970F9B">
      <w:pPr>
        <w:ind w:firstLine="720"/>
        <w:jc w:val="both"/>
        <w:rPr>
          <w:rFonts w:asciiTheme="minorHAnsi" w:hAnsiTheme="minorHAnsi" w:cstheme="minorHAnsi"/>
          <w:color w:val="000000" w:themeColor="text1"/>
        </w:rPr>
      </w:pPr>
      <w:r w:rsidRPr="00C04067">
        <w:rPr>
          <w:rFonts w:asciiTheme="minorHAnsi" w:hAnsiTheme="minorHAnsi" w:cstheme="minorHAnsi"/>
          <w:color w:val="000000" w:themeColor="text1"/>
        </w:rPr>
        <w:t>Торгово-промышленная палата Российской Федерации</w:t>
      </w:r>
      <w:r w:rsidR="00970F9B" w:rsidRPr="00C04067">
        <w:rPr>
          <w:rFonts w:asciiTheme="minorHAnsi" w:hAnsiTheme="minorHAnsi" w:cstheme="minorHAnsi"/>
          <w:color w:val="000000" w:themeColor="text1"/>
        </w:rPr>
        <w:t xml:space="preserve"> (далее – ТПП РФ)</w:t>
      </w:r>
      <w:r w:rsidRPr="00C04067">
        <w:rPr>
          <w:rFonts w:asciiTheme="minorHAnsi" w:hAnsiTheme="minorHAnsi" w:cstheme="minorHAnsi"/>
          <w:color w:val="000000" w:themeColor="text1"/>
        </w:rPr>
        <w:t xml:space="preserve"> совместно </w:t>
      </w:r>
      <w:r w:rsidR="00970F9B" w:rsidRPr="00C04067">
        <w:rPr>
          <w:rFonts w:asciiTheme="minorHAnsi" w:hAnsiTheme="minorHAnsi" w:cstheme="minorHAnsi"/>
          <w:color w:val="000000" w:themeColor="text1"/>
        </w:rPr>
        <w:br/>
      </w:r>
      <w:r w:rsidRPr="00C04067">
        <w:rPr>
          <w:rFonts w:asciiTheme="minorHAnsi" w:hAnsiTheme="minorHAnsi" w:cstheme="minorHAnsi"/>
          <w:color w:val="000000" w:themeColor="text1"/>
        </w:rPr>
        <w:t xml:space="preserve">с </w:t>
      </w:r>
      <w:r w:rsidR="00C2335F" w:rsidRPr="00C04067">
        <w:rPr>
          <w:rFonts w:asciiTheme="minorHAnsi" w:hAnsiTheme="minorHAnsi" w:cstheme="minorHAnsi"/>
          <w:color w:val="000000" w:themeColor="text1"/>
        </w:rPr>
        <w:t>Центр</w:t>
      </w:r>
      <w:r w:rsidRPr="00C04067">
        <w:rPr>
          <w:rFonts w:asciiTheme="minorHAnsi" w:hAnsiTheme="minorHAnsi" w:cstheme="minorHAnsi"/>
          <w:color w:val="000000" w:themeColor="text1"/>
        </w:rPr>
        <w:t>ом</w:t>
      </w:r>
      <w:r w:rsidR="00C2335F" w:rsidRPr="00C04067">
        <w:rPr>
          <w:rFonts w:asciiTheme="minorHAnsi" w:hAnsiTheme="minorHAnsi" w:cstheme="minorHAnsi"/>
          <w:color w:val="000000" w:themeColor="text1"/>
        </w:rPr>
        <w:t xml:space="preserve"> по изучению вопросов таможенно-тарифного и нетарифного регулирования проводит исследование среди ведущих российских компаний и отраслевых объединений отечественной экономики, направленное на изучение </w:t>
      </w:r>
      <w:r w:rsidR="00955405" w:rsidRPr="00C04067">
        <w:rPr>
          <w:rFonts w:asciiTheme="minorHAnsi" w:hAnsiTheme="minorHAnsi" w:cstheme="minorHAnsi"/>
          <w:color w:val="000000" w:themeColor="text1"/>
        </w:rPr>
        <w:t xml:space="preserve">необходимости и заинтересованности российских отраслевых ассоциаций </w:t>
      </w:r>
      <w:r w:rsidRPr="00C04067">
        <w:rPr>
          <w:rFonts w:asciiTheme="minorHAnsi" w:hAnsiTheme="minorHAnsi" w:cstheme="minorHAnsi"/>
          <w:color w:val="000000" w:themeColor="text1"/>
        </w:rPr>
        <w:t>и</w:t>
      </w:r>
      <w:r w:rsidR="00955405" w:rsidRPr="00C04067">
        <w:rPr>
          <w:rFonts w:asciiTheme="minorHAnsi" w:hAnsiTheme="minorHAnsi" w:cstheme="minorHAnsi"/>
          <w:color w:val="000000" w:themeColor="text1"/>
        </w:rPr>
        <w:t xml:space="preserve"> компаний во введении или отмене мер </w:t>
      </w:r>
      <w:r w:rsidRPr="00C04067">
        <w:rPr>
          <w:rFonts w:asciiTheme="minorHAnsi" w:hAnsiTheme="minorHAnsi" w:cstheme="minorHAnsi"/>
          <w:color w:val="000000" w:themeColor="text1"/>
        </w:rPr>
        <w:t>внешнеэкономического</w:t>
      </w:r>
      <w:r w:rsidR="00955405" w:rsidRPr="00C04067">
        <w:rPr>
          <w:rFonts w:asciiTheme="minorHAnsi" w:hAnsiTheme="minorHAnsi" w:cstheme="minorHAnsi"/>
          <w:color w:val="000000" w:themeColor="text1"/>
        </w:rPr>
        <w:t xml:space="preserve"> рег</w:t>
      </w:r>
      <w:r w:rsidRPr="00C04067">
        <w:rPr>
          <w:rFonts w:asciiTheme="minorHAnsi" w:hAnsiTheme="minorHAnsi" w:cstheme="minorHAnsi"/>
          <w:color w:val="000000" w:themeColor="text1"/>
        </w:rPr>
        <w:t>улирования.</w:t>
      </w:r>
    </w:p>
    <w:p w:rsidR="00C2335F" w:rsidRPr="00C04067" w:rsidRDefault="00C2335F" w:rsidP="00C2335F">
      <w:pPr>
        <w:ind w:firstLine="720"/>
        <w:jc w:val="both"/>
        <w:rPr>
          <w:rFonts w:asciiTheme="minorHAnsi" w:hAnsiTheme="minorHAnsi" w:cstheme="minorHAnsi"/>
        </w:rPr>
      </w:pPr>
      <w:r w:rsidRPr="00C04067">
        <w:rPr>
          <w:rFonts w:asciiTheme="minorHAnsi" w:hAnsiTheme="minorHAnsi" w:cstheme="minorHAnsi"/>
        </w:rPr>
        <w:t>Ваше экспертное мнение в данной области важно для качественного проведения данного исследования.</w:t>
      </w:r>
    </w:p>
    <w:p w:rsidR="00970F9B" w:rsidRPr="00C04067" w:rsidRDefault="00970F9B" w:rsidP="00C2335F">
      <w:pPr>
        <w:ind w:firstLine="720"/>
        <w:jc w:val="both"/>
        <w:rPr>
          <w:rFonts w:asciiTheme="minorHAnsi" w:hAnsiTheme="minorHAnsi" w:cstheme="minorHAnsi"/>
        </w:rPr>
      </w:pPr>
      <w:proofErr w:type="gramStart"/>
      <w:r w:rsidRPr="00C04067">
        <w:rPr>
          <w:rFonts w:asciiTheme="minorHAnsi" w:hAnsiTheme="minorHAnsi" w:cstheme="minorHAnsi"/>
        </w:rPr>
        <w:t xml:space="preserve">Результаты исследования будут использованы для подготовки предложений Торгово-промышленной </w:t>
      </w:r>
      <w:r w:rsidRPr="00C04067">
        <w:rPr>
          <w:rFonts w:asciiTheme="minorHAnsi" w:hAnsiTheme="minorHAnsi" w:cstheme="minorHAnsi"/>
          <w:color w:val="000000" w:themeColor="text1"/>
        </w:rPr>
        <w:t xml:space="preserve">палаты Российской Федерации к заседанию Государственного совета Российской Федерации в декабре 2017 г., включения в ежегодный доклад ТПП РФ «О состоянии конкурентоспособности экономики России», а также в целях обеспечения текущей деятельности Рабочей группы Совета ТПП РФ по промышленному развитию и конкурентоспособности экономики России по </w:t>
      </w:r>
      <w:r w:rsidR="00204C9F" w:rsidRPr="00C04067">
        <w:rPr>
          <w:rFonts w:asciiTheme="minorHAnsi" w:hAnsiTheme="minorHAnsi" w:cstheme="minorHAnsi"/>
          <w:color w:val="000000" w:themeColor="text1"/>
        </w:rPr>
        <w:t>вопросам развития</w:t>
      </w:r>
      <w:r w:rsidRPr="00C04067">
        <w:rPr>
          <w:rFonts w:asciiTheme="minorHAnsi" w:hAnsiTheme="minorHAnsi" w:cstheme="minorHAnsi"/>
          <w:color w:val="000000" w:themeColor="text1"/>
        </w:rPr>
        <w:t xml:space="preserve"> внешнеэкономической деятельности.</w:t>
      </w:r>
      <w:proofErr w:type="gramEnd"/>
    </w:p>
    <w:p w:rsidR="00C2335F" w:rsidRPr="00C04067" w:rsidRDefault="00C2335F" w:rsidP="00C2335F">
      <w:pPr>
        <w:ind w:firstLine="540"/>
        <w:jc w:val="center"/>
        <w:rPr>
          <w:rFonts w:asciiTheme="minorHAnsi" w:hAnsiTheme="minorHAnsi" w:cstheme="minorHAnsi"/>
        </w:rPr>
      </w:pPr>
    </w:p>
    <w:tbl>
      <w:tblPr>
        <w:tblpPr w:leftFromText="180" w:rightFromText="180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682"/>
      </w:tblGrid>
      <w:tr w:rsidR="00C2335F" w:rsidRPr="00C04067" w:rsidTr="002D74AB">
        <w:trPr>
          <w:trHeight w:val="1012"/>
        </w:trPr>
        <w:tc>
          <w:tcPr>
            <w:tcW w:w="10745" w:type="dxa"/>
            <w:vAlign w:val="center"/>
          </w:tcPr>
          <w:p w:rsidR="00C2335F" w:rsidRPr="00C04067" w:rsidRDefault="00C2335F" w:rsidP="002D74AB">
            <w:pPr>
              <w:pStyle w:val="3"/>
              <w:spacing w:after="0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0406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При обработке результатов анкеты нам могут потребоваться некоторые технические уточнения. В этом случае, при Вашем согласии, мы свяжемся с Вами. Пожалуйста, оставьте свою контактную информацию. Эта информация не включается в итоговый отчет по исследованию и будет сохранена в конфиденциальности. </w:t>
            </w:r>
          </w:p>
        </w:tc>
      </w:tr>
      <w:tr w:rsidR="00C2335F" w:rsidRPr="00C04067" w:rsidTr="002D74AB">
        <w:trPr>
          <w:trHeight w:val="1012"/>
        </w:trPr>
        <w:tc>
          <w:tcPr>
            <w:tcW w:w="10745" w:type="dxa"/>
            <w:vAlign w:val="center"/>
          </w:tcPr>
          <w:p w:rsidR="00C2335F" w:rsidRPr="00C04067" w:rsidRDefault="00C2335F" w:rsidP="002D74AB">
            <w:pPr>
              <w:pStyle w:val="3"/>
              <w:spacing w:after="0"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C0406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Фамилия, имя, отчество</w:t>
            </w:r>
          </w:p>
        </w:tc>
      </w:tr>
      <w:tr w:rsidR="00C2335F" w:rsidRPr="00C04067" w:rsidTr="002D74AB">
        <w:trPr>
          <w:trHeight w:val="1012"/>
        </w:trPr>
        <w:tc>
          <w:tcPr>
            <w:tcW w:w="10745" w:type="dxa"/>
            <w:vAlign w:val="center"/>
          </w:tcPr>
          <w:p w:rsidR="00C2335F" w:rsidRPr="00C04067" w:rsidRDefault="00C2335F" w:rsidP="002D74AB">
            <w:pPr>
              <w:pStyle w:val="3"/>
              <w:spacing w:after="0"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C0406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Организация </w:t>
            </w:r>
          </w:p>
        </w:tc>
      </w:tr>
      <w:tr w:rsidR="00C2335F" w:rsidRPr="00C04067" w:rsidTr="002D74AB">
        <w:trPr>
          <w:trHeight w:val="1012"/>
        </w:trPr>
        <w:tc>
          <w:tcPr>
            <w:tcW w:w="10745" w:type="dxa"/>
            <w:vAlign w:val="center"/>
          </w:tcPr>
          <w:p w:rsidR="00C2335F" w:rsidRPr="00C04067" w:rsidRDefault="00C2335F" w:rsidP="002D74AB">
            <w:pPr>
              <w:pStyle w:val="3"/>
              <w:spacing w:after="0"/>
              <w:rPr>
                <w:rFonts w:asciiTheme="minorHAnsi" w:hAnsiTheme="minorHAnsi" w:cstheme="minorHAnsi"/>
                <w:i/>
                <w:iCs/>
                <w:sz w:val="24"/>
                <w:szCs w:val="24"/>
                <w:lang w:val="en-US"/>
              </w:rPr>
            </w:pPr>
            <w:r w:rsidRPr="00C0406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Должность</w:t>
            </w:r>
          </w:p>
        </w:tc>
      </w:tr>
      <w:tr w:rsidR="00C2335F" w:rsidRPr="00C04067" w:rsidTr="002D74AB">
        <w:trPr>
          <w:trHeight w:val="1012"/>
        </w:trPr>
        <w:tc>
          <w:tcPr>
            <w:tcW w:w="10745" w:type="dxa"/>
            <w:vAlign w:val="center"/>
          </w:tcPr>
          <w:p w:rsidR="00C2335F" w:rsidRPr="00C04067" w:rsidRDefault="00C2335F" w:rsidP="002D74AB">
            <w:pPr>
              <w:pStyle w:val="3"/>
              <w:spacing w:after="0"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C0406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Контактный телефон </w:t>
            </w:r>
          </w:p>
        </w:tc>
      </w:tr>
      <w:tr w:rsidR="00C2335F" w:rsidRPr="00C04067" w:rsidTr="002D74AB">
        <w:trPr>
          <w:trHeight w:val="1012"/>
        </w:trPr>
        <w:tc>
          <w:tcPr>
            <w:tcW w:w="10745" w:type="dxa"/>
            <w:vAlign w:val="center"/>
          </w:tcPr>
          <w:p w:rsidR="00C2335F" w:rsidRPr="00C04067" w:rsidRDefault="00C2335F" w:rsidP="002D74AB">
            <w:pPr>
              <w:pStyle w:val="3"/>
              <w:spacing w:after="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C0406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Адрес электронной почты</w:t>
            </w:r>
          </w:p>
        </w:tc>
      </w:tr>
    </w:tbl>
    <w:p w:rsidR="003A70C9" w:rsidRPr="00C04067" w:rsidRDefault="003A70C9" w:rsidP="00970F9B">
      <w:pPr>
        <w:rPr>
          <w:rFonts w:asciiTheme="minorHAnsi" w:hAnsiTheme="minorHAnsi" w:cstheme="minorHAnsi"/>
          <w:i/>
        </w:rPr>
      </w:pPr>
    </w:p>
    <w:p w:rsidR="00A72865" w:rsidRPr="00A72865" w:rsidRDefault="00A72865" w:rsidP="00A72865">
      <w:pPr>
        <w:ind w:firstLine="540"/>
        <w:jc w:val="center"/>
        <w:rPr>
          <w:rFonts w:asciiTheme="minorHAnsi" w:hAnsiTheme="minorHAnsi" w:cstheme="minorHAnsi"/>
          <w:sz w:val="22"/>
          <w:szCs w:val="22"/>
        </w:rPr>
      </w:pPr>
      <w:r w:rsidRPr="00A72865">
        <w:rPr>
          <w:rFonts w:asciiTheme="minorHAnsi" w:hAnsiTheme="minorHAnsi" w:cstheme="minorHAnsi"/>
          <w:i/>
          <w:sz w:val="22"/>
          <w:szCs w:val="22"/>
        </w:rPr>
        <w:t xml:space="preserve">Пожалуйста, ответьте на вопросы анкеты </w:t>
      </w:r>
      <w:r w:rsidRPr="00A72865">
        <w:rPr>
          <w:rFonts w:asciiTheme="minorHAnsi" w:hAnsiTheme="minorHAnsi" w:cstheme="minorHAnsi"/>
          <w:b/>
          <w:i/>
          <w:sz w:val="22"/>
          <w:szCs w:val="22"/>
        </w:rPr>
        <w:t>до 1 декабря 2017</w:t>
      </w:r>
      <w:r w:rsidRPr="00A72865">
        <w:rPr>
          <w:rFonts w:asciiTheme="minorHAnsi" w:hAnsiTheme="minorHAnsi" w:cstheme="minorHAnsi"/>
          <w:i/>
          <w:sz w:val="22"/>
          <w:szCs w:val="22"/>
        </w:rPr>
        <w:t>,</w:t>
      </w:r>
      <w:r w:rsidRPr="00A72865">
        <w:rPr>
          <w:rFonts w:asciiTheme="minorHAnsi" w:hAnsiTheme="minorHAnsi" w:cstheme="minorHAnsi"/>
          <w:i/>
          <w:sz w:val="22"/>
          <w:szCs w:val="22"/>
        </w:rPr>
        <w:br/>
        <w:t xml:space="preserve">после чего отправьте анкету по адресу электронной почты </w:t>
      </w:r>
      <w:hyperlink r:id="rId9" w:history="1">
        <w:r w:rsidRPr="00A72865">
          <w:rPr>
            <w:rStyle w:val="a6"/>
            <w:rFonts w:asciiTheme="minorHAnsi" w:hAnsiTheme="minorHAnsi" w:cstheme="minorHAnsi"/>
            <w:i/>
            <w:sz w:val="22"/>
            <w:szCs w:val="22"/>
          </w:rPr>
          <w:t>info@regfortrade.ru</w:t>
        </w:r>
      </w:hyperlink>
      <w:r w:rsidRPr="00A72865">
        <w:rPr>
          <w:rStyle w:val="a6"/>
          <w:rFonts w:asciiTheme="minorHAnsi" w:hAnsiTheme="minorHAnsi" w:cstheme="minorHAnsi"/>
          <w:i/>
          <w:sz w:val="22"/>
          <w:szCs w:val="22"/>
        </w:rPr>
        <w:t>,</w:t>
      </w:r>
      <w:r w:rsidRPr="00A72865">
        <w:rPr>
          <w:rFonts w:asciiTheme="minorHAnsi" w:hAnsiTheme="minorHAnsi" w:cstheme="minorHAnsi"/>
          <w:i/>
          <w:sz w:val="22"/>
          <w:szCs w:val="22"/>
        </w:rPr>
        <w:t xml:space="preserve"> drop@tpprf.ru, alin@tpprf.ru</w:t>
      </w:r>
    </w:p>
    <w:p w:rsidR="00A72865" w:rsidRPr="00A72865" w:rsidRDefault="00A72865" w:rsidP="00A72865">
      <w:pPr>
        <w:ind w:firstLine="540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A72865">
        <w:rPr>
          <w:rFonts w:asciiTheme="minorHAnsi" w:hAnsiTheme="minorHAnsi" w:cstheme="minorHAnsi"/>
          <w:b/>
          <w:i/>
          <w:sz w:val="22"/>
          <w:szCs w:val="22"/>
        </w:rPr>
        <w:t>Контактные лица</w:t>
      </w:r>
      <w:r w:rsidRPr="00A72865">
        <w:rPr>
          <w:rFonts w:asciiTheme="minorHAnsi" w:hAnsiTheme="minorHAnsi" w:cstheme="minorHAnsi"/>
          <w:i/>
          <w:sz w:val="22"/>
          <w:szCs w:val="22"/>
        </w:rPr>
        <w:t xml:space="preserve"> – </w:t>
      </w:r>
      <w:proofErr w:type="spellStart"/>
      <w:r w:rsidRPr="00A72865">
        <w:rPr>
          <w:rFonts w:asciiTheme="minorHAnsi" w:hAnsiTheme="minorHAnsi" w:cstheme="minorHAnsi"/>
          <w:i/>
          <w:sz w:val="22"/>
          <w:szCs w:val="22"/>
        </w:rPr>
        <w:t>Мартаков</w:t>
      </w:r>
      <w:proofErr w:type="spellEnd"/>
      <w:r w:rsidRPr="00A72865">
        <w:rPr>
          <w:rFonts w:asciiTheme="minorHAnsi" w:hAnsiTheme="minorHAnsi" w:cstheme="minorHAnsi"/>
          <w:i/>
          <w:sz w:val="22"/>
          <w:szCs w:val="22"/>
        </w:rPr>
        <w:t xml:space="preserve"> Никита Евгеньевич,  Центр по изучению вопросов таможенно-тарифного и нетарифного регулирования, </w:t>
      </w:r>
    </w:p>
    <w:p w:rsidR="00A72865" w:rsidRDefault="00A72865" w:rsidP="00A72865">
      <w:pPr>
        <w:ind w:firstLine="540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A72865">
        <w:rPr>
          <w:rFonts w:asciiTheme="minorHAnsi" w:hAnsiTheme="minorHAnsi" w:cstheme="minorHAnsi"/>
          <w:i/>
          <w:sz w:val="22"/>
          <w:szCs w:val="22"/>
        </w:rPr>
        <w:t>тел. +7 926 851 26 49, Астахова Анастасия Викторовна тел.,</w:t>
      </w:r>
      <w:r w:rsidRPr="00A72865">
        <w:rPr>
          <w:rFonts w:asciiTheme="minorHAnsi" w:hAnsiTheme="minorHAnsi" w:cstheme="minorHAnsi"/>
          <w:sz w:val="22"/>
          <w:szCs w:val="22"/>
        </w:rPr>
        <w:t xml:space="preserve"> </w:t>
      </w:r>
      <w:r w:rsidRPr="00A72865">
        <w:rPr>
          <w:rFonts w:asciiTheme="minorHAnsi" w:hAnsiTheme="minorHAnsi" w:cstheme="minorHAnsi"/>
          <w:i/>
          <w:sz w:val="22"/>
          <w:szCs w:val="22"/>
        </w:rPr>
        <w:t>Совет ТПП РФ по промышленному развитию и конкурентоспособности экономики России, тел. + 7 962 950 91 73,</w:t>
      </w:r>
      <w:r w:rsidRPr="00A72865">
        <w:rPr>
          <w:sz w:val="22"/>
          <w:szCs w:val="22"/>
        </w:rPr>
        <w:t xml:space="preserve"> </w:t>
      </w:r>
      <w:r w:rsidRPr="00A72865">
        <w:rPr>
          <w:rFonts w:asciiTheme="minorHAnsi" w:hAnsiTheme="minorHAnsi" w:cstheme="minorHAnsi"/>
          <w:i/>
          <w:sz w:val="22"/>
          <w:szCs w:val="22"/>
        </w:rPr>
        <w:t>Алин Александр Львович</w:t>
      </w:r>
      <w:r w:rsidRPr="00A72865">
        <w:rPr>
          <w:i/>
          <w:sz w:val="22"/>
          <w:szCs w:val="22"/>
        </w:rPr>
        <w:t xml:space="preserve"> </w:t>
      </w:r>
      <w:r w:rsidRPr="00A72865">
        <w:rPr>
          <w:rFonts w:asciiTheme="minorHAnsi" w:hAnsiTheme="minorHAnsi" w:cstheme="minorHAnsi"/>
          <w:i/>
          <w:sz w:val="22"/>
          <w:szCs w:val="22"/>
        </w:rPr>
        <w:t xml:space="preserve"> Департамент по работе с</w:t>
      </w:r>
      <w:r>
        <w:rPr>
          <w:rFonts w:asciiTheme="minorHAnsi" w:hAnsiTheme="minorHAnsi" w:cstheme="minorHAnsi"/>
          <w:i/>
          <w:sz w:val="22"/>
          <w:szCs w:val="22"/>
        </w:rPr>
        <w:t xml:space="preserve"> объединениями предпринимателей, тел. (495) 620-02-35</w:t>
      </w:r>
    </w:p>
    <w:p w:rsidR="009057E2" w:rsidRDefault="009057E2" w:rsidP="00A72865">
      <w:pPr>
        <w:ind w:firstLine="540"/>
        <w:jc w:val="center"/>
        <w:rPr>
          <w:rFonts w:asciiTheme="minorHAnsi" w:hAnsiTheme="minorHAnsi" w:cstheme="minorHAnsi"/>
          <w:i/>
          <w:sz w:val="22"/>
          <w:szCs w:val="22"/>
        </w:rPr>
      </w:pPr>
    </w:p>
    <w:p w:rsidR="009057E2" w:rsidRDefault="009057E2" w:rsidP="00A72865">
      <w:pPr>
        <w:ind w:firstLine="540"/>
        <w:jc w:val="center"/>
        <w:rPr>
          <w:rFonts w:asciiTheme="minorHAnsi" w:hAnsiTheme="minorHAnsi" w:cstheme="minorHAnsi"/>
          <w:i/>
          <w:sz w:val="22"/>
          <w:szCs w:val="22"/>
        </w:rPr>
      </w:pPr>
    </w:p>
    <w:p w:rsidR="009057E2" w:rsidRPr="00201C14" w:rsidRDefault="009057E2" w:rsidP="009057E2">
      <w:pPr>
        <w:contextualSpacing/>
        <w:jc w:val="center"/>
        <w:outlineLvl w:val="0"/>
        <w:rPr>
          <w:b/>
          <w:u w:val="single"/>
        </w:rPr>
      </w:pPr>
      <w:r w:rsidRPr="00201C14">
        <w:rPr>
          <w:b/>
          <w:u w:val="single"/>
          <w:lang w:val="en-US"/>
        </w:rPr>
        <w:t>I</w:t>
      </w:r>
      <w:r w:rsidRPr="00201C14">
        <w:rPr>
          <w:b/>
          <w:u w:val="single"/>
        </w:rPr>
        <w:t>. Общая оценка проводимой политики в сфере регулирования ВЭД</w:t>
      </w:r>
    </w:p>
    <w:p w:rsidR="009057E2" w:rsidRDefault="009057E2" w:rsidP="009057E2">
      <w:pPr>
        <w:pStyle w:val="a3"/>
        <w:numPr>
          <w:ilvl w:val="0"/>
          <w:numId w:val="5"/>
        </w:numPr>
        <w:spacing w:after="160" w:line="259" w:lineRule="auto"/>
        <w:jc w:val="both"/>
      </w:pPr>
      <w:r>
        <w:t>Какие показатели</w:t>
      </w:r>
      <w:r w:rsidRPr="006776E4">
        <w:t xml:space="preserve"> </w:t>
      </w:r>
      <w:r>
        <w:t xml:space="preserve">характеризуют эффективность промышленной политики в сфере ВЭД? </w:t>
      </w:r>
    </w:p>
    <w:p w:rsidR="009057E2" w:rsidRPr="00821B07" w:rsidRDefault="009057E2" w:rsidP="009057E2">
      <w:pPr>
        <w:pStyle w:val="a3"/>
        <w:jc w:val="both"/>
        <w:rPr>
          <w:i/>
        </w:rPr>
      </w:pPr>
      <w:r w:rsidRPr="00821B07">
        <w:rPr>
          <w:i/>
        </w:rPr>
        <w:t xml:space="preserve">Для ответа на данный вопрос </w:t>
      </w:r>
      <w:proofErr w:type="spellStart"/>
      <w:r w:rsidRPr="00821B07">
        <w:rPr>
          <w:i/>
        </w:rPr>
        <w:t>проранжируйте</w:t>
      </w:r>
      <w:proofErr w:type="spellEnd"/>
      <w:r w:rsidRPr="00821B07">
        <w:rPr>
          <w:i/>
        </w:rPr>
        <w:t xml:space="preserve"> перечисленные факторы между собой, поставив напротив каждого из факторов место по степени его значимости, где 1 – наибольшее влияние фактора (первое место), 5 – наименьшее влияние фактора (последнее место). </w:t>
      </w:r>
    </w:p>
    <w:tbl>
      <w:tblPr>
        <w:tblStyle w:val="a7"/>
        <w:tblW w:w="0" w:type="auto"/>
        <w:tblInd w:w="704" w:type="dxa"/>
        <w:tblLook w:val="04A0" w:firstRow="1" w:lastRow="0" w:firstColumn="1" w:lastColumn="0" w:noHBand="0" w:noVBand="1"/>
      </w:tblPr>
      <w:tblGrid>
        <w:gridCol w:w="5245"/>
        <w:gridCol w:w="3515"/>
      </w:tblGrid>
      <w:tr w:rsidR="009057E2" w:rsidRPr="00821B07" w:rsidTr="00E47067">
        <w:tc>
          <w:tcPr>
            <w:tcW w:w="5245" w:type="dxa"/>
          </w:tcPr>
          <w:p w:rsidR="009057E2" w:rsidRPr="00821B07" w:rsidRDefault="009057E2" w:rsidP="00E47067">
            <w:pPr>
              <w:jc w:val="both"/>
              <w:rPr>
                <w:b/>
              </w:rPr>
            </w:pPr>
            <w:r w:rsidRPr="00821B07">
              <w:rPr>
                <w:b/>
              </w:rPr>
              <w:t>Фактор</w:t>
            </w:r>
          </w:p>
        </w:tc>
        <w:tc>
          <w:tcPr>
            <w:tcW w:w="3515" w:type="dxa"/>
          </w:tcPr>
          <w:p w:rsidR="009057E2" w:rsidRPr="00821B07" w:rsidRDefault="009057E2" w:rsidP="00E47067">
            <w:pPr>
              <w:jc w:val="both"/>
              <w:rPr>
                <w:b/>
              </w:rPr>
            </w:pPr>
            <w:r w:rsidRPr="00821B07">
              <w:rPr>
                <w:b/>
              </w:rPr>
              <w:t>Оценка (место)</w:t>
            </w:r>
          </w:p>
        </w:tc>
      </w:tr>
      <w:tr w:rsidR="009057E2" w:rsidTr="00E47067">
        <w:tc>
          <w:tcPr>
            <w:tcW w:w="5245" w:type="dxa"/>
          </w:tcPr>
          <w:p w:rsidR="009057E2" w:rsidRDefault="009057E2" w:rsidP="00E47067">
            <w:pPr>
              <w:jc w:val="both"/>
              <w:outlineLvl w:val="0"/>
            </w:pPr>
            <w:r>
              <w:t xml:space="preserve">Рост </w:t>
            </w:r>
            <w:proofErr w:type="spellStart"/>
            <w:r>
              <w:t>несырьевого</w:t>
            </w:r>
            <w:proofErr w:type="spellEnd"/>
            <w:r>
              <w:t xml:space="preserve"> экспорта</w:t>
            </w:r>
          </w:p>
        </w:tc>
        <w:tc>
          <w:tcPr>
            <w:tcW w:w="3515" w:type="dxa"/>
          </w:tcPr>
          <w:p w:rsidR="009057E2" w:rsidRDefault="009057E2" w:rsidP="00E47067">
            <w:pPr>
              <w:jc w:val="both"/>
            </w:pPr>
          </w:p>
        </w:tc>
      </w:tr>
      <w:tr w:rsidR="009057E2" w:rsidTr="00E47067">
        <w:tc>
          <w:tcPr>
            <w:tcW w:w="5245" w:type="dxa"/>
          </w:tcPr>
          <w:p w:rsidR="009057E2" w:rsidRDefault="009057E2" w:rsidP="00E47067">
            <w:pPr>
              <w:jc w:val="both"/>
            </w:pPr>
            <w:r>
              <w:t>Участие России в международных торговых объединениях (многосторонних</w:t>
            </w:r>
            <w:r w:rsidRPr="006776E4">
              <w:t>/</w:t>
            </w:r>
            <w:r>
              <w:t>двухсторонних)</w:t>
            </w:r>
          </w:p>
        </w:tc>
        <w:tc>
          <w:tcPr>
            <w:tcW w:w="3515" w:type="dxa"/>
          </w:tcPr>
          <w:p w:rsidR="009057E2" w:rsidRDefault="009057E2" w:rsidP="00E47067">
            <w:pPr>
              <w:jc w:val="both"/>
            </w:pPr>
          </w:p>
        </w:tc>
      </w:tr>
      <w:tr w:rsidR="009057E2" w:rsidTr="00E47067">
        <w:tc>
          <w:tcPr>
            <w:tcW w:w="5245" w:type="dxa"/>
          </w:tcPr>
          <w:p w:rsidR="009057E2" w:rsidRDefault="009057E2" w:rsidP="00E47067">
            <w:pPr>
              <w:jc w:val="both"/>
              <w:outlineLvl w:val="0"/>
            </w:pPr>
            <w:r>
              <w:t>Привлечение иностранных инвестиций</w:t>
            </w:r>
          </w:p>
        </w:tc>
        <w:tc>
          <w:tcPr>
            <w:tcW w:w="3515" w:type="dxa"/>
          </w:tcPr>
          <w:p w:rsidR="009057E2" w:rsidRDefault="009057E2" w:rsidP="00E47067">
            <w:pPr>
              <w:jc w:val="both"/>
            </w:pPr>
          </w:p>
        </w:tc>
      </w:tr>
      <w:tr w:rsidR="009057E2" w:rsidTr="00E47067">
        <w:tc>
          <w:tcPr>
            <w:tcW w:w="5245" w:type="dxa"/>
          </w:tcPr>
          <w:p w:rsidR="009057E2" w:rsidRDefault="009057E2" w:rsidP="00E47067">
            <w:pPr>
              <w:jc w:val="both"/>
              <w:outlineLvl w:val="0"/>
            </w:pPr>
            <w:r>
              <w:t xml:space="preserve">Модернизация действующих производств </w:t>
            </w:r>
          </w:p>
        </w:tc>
        <w:tc>
          <w:tcPr>
            <w:tcW w:w="3515" w:type="dxa"/>
          </w:tcPr>
          <w:p w:rsidR="009057E2" w:rsidRDefault="009057E2" w:rsidP="00E47067">
            <w:pPr>
              <w:jc w:val="both"/>
            </w:pPr>
          </w:p>
        </w:tc>
      </w:tr>
      <w:tr w:rsidR="009057E2" w:rsidTr="00E47067">
        <w:tc>
          <w:tcPr>
            <w:tcW w:w="5245" w:type="dxa"/>
          </w:tcPr>
          <w:p w:rsidR="009057E2" w:rsidRDefault="009057E2" w:rsidP="00E47067">
            <w:pPr>
              <w:jc w:val="both"/>
              <w:outlineLvl w:val="0"/>
            </w:pPr>
            <w:r>
              <w:t xml:space="preserve">Снятие барьеров на внешних рынках, ограничение </w:t>
            </w:r>
          </w:p>
          <w:p w:rsidR="009057E2" w:rsidRPr="00593CE2" w:rsidRDefault="009057E2" w:rsidP="00E47067">
            <w:pPr>
              <w:jc w:val="both"/>
              <w:outlineLvl w:val="0"/>
            </w:pPr>
            <w:r>
              <w:t>недобросовестной конкуренции на внутреннем рынке</w:t>
            </w:r>
          </w:p>
        </w:tc>
        <w:tc>
          <w:tcPr>
            <w:tcW w:w="3515" w:type="dxa"/>
          </w:tcPr>
          <w:p w:rsidR="009057E2" w:rsidRDefault="009057E2" w:rsidP="00E47067">
            <w:pPr>
              <w:jc w:val="both"/>
            </w:pPr>
          </w:p>
        </w:tc>
      </w:tr>
    </w:tbl>
    <w:p w:rsidR="009057E2" w:rsidRDefault="009057E2" w:rsidP="009057E2">
      <w:pPr>
        <w:pStyle w:val="a3"/>
        <w:jc w:val="both"/>
        <w:outlineLvl w:val="0"/>
      </w:pPr>
    </w:p>
    <w:p w:rsidR="009057E2" w:rsidRDefault="009057E2" w:rsidP="009057E2">
      <w:pPr>
        <w:pStyle w:val="a3"/>
        <w:numPr>
          <w:ilvl w:val="0"/>
          <w:numId w:val="5"/>
        </w:numPr>
        <w:spacing w:after="160" w:line="259" w:lineRule="auto"/>
        <w:jc w:val="both"/>
        <w:outlineLvl w:val="0"/>
      </w:pPr>
      <w:r>
        <w:t xml:space="preserve">Как Вы оцениваете изменение конкурентоспособности отечественных производителей </w:t>
      </w:r>
      <w:r>
        <w:br/>
        <w:t>по отношению к иностранным конкурентам в сравнении с 2014 годом:</w:t>
      </w:r>
    </w:p>
    <w:tbl>
      <w:tblPr>
        <w:tblStyle w:val="a7"/>
        <w:tblW w:w="0" w:type="auto"/>
        <w:tblInd w:w="704" w:type="dxa"/>
        <w:tblLook w:val="04A0" w:firstRow="1" w:lastRow="0" w:firstColumn="1" w:lastColumn="0" w:noHBand="0" w:noVBand="1"/>
      </w:tblPr>
      <w:tblGrid>
        <w:gridCol w:w="2552"/>
        <w:gridCol w:w="2693"/>
        <w:gridCol w:w="3515"/>
      </w:tblGrid>
      <w:tr w:rsidR="009057E2" w:rsidRPr="00821B07" w:rsidTr="00E47067">
        <w:tc>
          <w:tcPr>
            <w:tcW w:w="2552" w:type="dxa"/>
          </w:tcPr>
          <w:p w:rsidR="009057E2" w:rsidRPr="00821B07" w:rsidRDefault="009057E2" w:rsidP="00E47067">
            <w:pPr>
              <w:jc w:val="both"/>
              <w:rPr>
                <w:b/>
              </w:rPr>
            </w:pPr>
            <w:r w:rsidRPr="00821B07">
              <w:rPr>
                <w:b/>
              </w:rPr>
              <w:t>Ситуация улучшилась</w:t>
            </w:r>
          </w:p>
        </w:tc>
        <w:tc>
          <w:tcPr>
            <w:tcW w:w="2693" w:type="dxa"/>
          </w:tcPr>
          <w:p w:rsidR="009057E2" w:rsidRPr="00821B07" w:rsidRDefault="009057E2" w:rsidP="00E47067">
            <w:pPr>
              <w:jc w:val="both"/>
              <w:rPr>
                <w:b/>
              </w:rPr>
            </w:pPr>
            <w:r w:rsidRPr="00821B07">
              <w:rPr>
                <w:b/>
              </w:rPr>
              <w:t xml:space="preserve">Ситуация ухудшилась </w:t>
            </w:r>
          </w:p>
        </w:tc>
        <w:tc>
          <w:tcPr>
            <w:tcW w:w="3515" w:type="dxa"/>
          </w:tcPr>
          <w:p w:rsidR="009057E2" w:rsidRPr="00821B07" w:rsidRDefault="009057E2" w:rsidP="00E47067">
            <w:pPr>
              <w:jc w:val="both"/>
              <w:rPr>
                <w:b/>
              </w:rPr>
            </w:pPr>
            <w:r w:rsidRPr="00821B07">
              <w:rPr>
                <w:b/>
              </w:rPr>
              <w:t>Ситуация не изменилась</w:t>
            </w:r>
          </w:p>
        </w:tc>
      </w:tr>
      <w:tr w:rsidR="009057E2" w:rsidTr="00E47067">
        <w:tc>
          <w:tcPr>
            <w:tcW w:w="2552" w:type="dxa"/>
          </w:tcPr>
          <w:p w:rsidR="009057E2" w:rsidRDefault="009057E2" w:rsidP="00E47067">
            <w:pPr>
              <w:jc w:val="both"/>
            </w:pPr>
          </w:p>
        </w:tc>
        <w:tc>
          <w:tcPr>
            <w:tcW w:w="2693" w:type="dxa"/>
          </w:tcPr>
          <w:p w:rsidR="009057E2" w:rsidRDefault="009057E2" w:rsidP="00E47067">
            <w:pPr>
              <w:jc w:val="both"/>
            </w:pPr>
          </w:p>
        </w:tc>
        <w:tc>
          <w:tcPr>
            <w:tcW w:w="3515" w:type="dxa"/>
          </w:tcPr>
          <w:p w:rsidR="009057E2" w:rsidRDefault="009057E2" w:rsidP="00E47067">
            <w:pPr>
              <w:jc w:val="both"/>
            </w:pPr>
          </w:p>
        </w:tc>
      </w:tr>
    </w:tbl>
    <w:p w:rsidR="009057E2" w:rsidRDefault="009057E2" w:rsidP="009057E2">
      <w:pPr>
        <w:pStyle w:val="a3"/>
        <w:jc w:val="both"/>
      </w:pPr>
    </w:p>
    <w:p w:rsidR="009057E2" w:rsidRDefault="009057E2" w:rsidP="009057E2">
      <w:pPr>
        <w:pStyle w:val="a3"/>
        <w:numPr>
          <w:ilvl w:val="0"/>
          <w:numId w:val="5"/>
        </w:numPr>
        <w:spacing w:after="160" w:line="259" w:lineRule="auto"/>
        <w:jc w:val="both"/>
        <w:outlineLvl w:val="0"/>
      </w:pPr>
      <w:r>
        <w:t>При наличии изменений, укажите основные факторы, повлиявшие на изменение уровня конкурентоспособности компании (отрасли) с 2014 года.</w:t>
      </w:r>
    </w:p>
    <w:p w:rsidR="009057E2" w:rsidRPr="00821B07" w:rsidRDefault="009057E2" w:rsidP="009057E2">
      <w:pPr>
        <w:pStyle w:val="a3"/>
        <w:jc w:val="both"/>
        <w:rPr>
          <w:i/>
        </w:rPr>
      </w:pPr>
      <w:r w:rsidRPr="00821B07">
        <w:rPr>
          <w:i/>
        </w:rPr>
        <w:t xml:space="preserve">Для ответа на данный вопрос </w:t>
      </w:r>
      <w:proofErr w:type="spellStart"/>
      <w:r w:rsidRPr="00821B07">
        <w:rPr>
          <w:i/>
        </w:rPr>
        <w:t>проранжируйте</w:t>
      </w:r>
      <w:proofErr w:type="spellEnd"/>
      <w:r w:rsidRPr="00821B07">
        <w:rPr>
          <w:i/>
        </w:rPr>
        <w:t xml:space="preserve"> перечисленные факторы между собой, поставив напротив каждого из факторов место по степени его значимости, где 1 – наибольшее влияние фактора (первое место), </w:t>
      </w:r>
      <w:r>
        <w:rPr>
          <w:i/>
        </w:rPr>
        <w:t>6</w:t>
      </w:r>
      <w:r w:rsidRPr="00821B07">
        <w:rPr>
          <w:i/>
        </w:rPr>
        <w:t xml:space="preserve"> – наименьшее вли</w:t>
      </w:r>
      <w:r>
        <w:rPr>
          <w:i/>
        </w:rPr>
        <w:t>яние фактора (последнее место).</w:t>
      </w:r>
    </w:p>
    <w:tbl>
      <w:tblPr>
        <w:tblStyle w:val="a7"/>
        <w:tblW w:w="0" w:type="auto"/>
        <w:tblInd w:w="704" w:type="dxa"/>
        <w:tblLook w:val="04A0" w:firstRow="1" w:lastRow="0" w:firstColumn="1" w:lastColumn="0" w:noHBand="0" w:noVBand="1"/>
      </w:tblPr>
      <w:tblGrid>
        <w:gridCol w:w="5245"/>
        <w:gridCol w:w="3515"/>
      </w:tblGrid>
      <w:tr w:rsidR="009057E2" w:rsidRPr="00821B07" w:rsidTr="00E47067">
        <w:tc>
          <w:tcPr>
            <w:tcW w:w="5245" w:type="dxa"/>
          </w:tcPr>
          <w:p w:rsidR="009057E2" w:rsidRPr="00821B07" w:rsidRDefault="009057E2" w:rsidP="00E47067">
            <w:pPr>
              <w:jc w:val="both"/>
              <w:rPr>
                <w:b/>
              </w:rPr>
            </w:pPr>
            <w:r w:rsidRPr="00821B07">
              <w:rPr>
                <w:b/>
              </w:rPr>
              <w:t>Фактор</w:t>
            </w:r>
          </w:p>
        </w:tc>
        <w:tc>
          <w:tcPr>
            <w:tcW w:w="3515" w:type="dxa"/>
          </w:tcPr>
          <w:p w:rsidR="009057E2" w:rsidRPr="00821B07" w:rsidRDefault="009057E2" w:rsidP="00E47067">
            <w:pPr>
              <w:jc w:val="both"/>
              <w:rPr>
                <w:b/>
              </w:rPr>
            </w:pPr>
            <w:r w:rsidRPr="00821B07">
              <w:rPr>
                <w:b/>
              </w:rPr>
              <w:t>Оценка (место)</w:t>
            </w:r>
          </w:p>
        </w:tc>
      </w:tr>
      <w:tr w:rsidR="009057E2" w:rsidTr="00E47067">
        <w:tc>
          <w:tcPr>
            <w:tcW w:w="5245" w:type="dxa"/>
          </w:tcPr>
          <w:p w:rsidR="009057E2" w:rsidRDefault="009057E2" w:rsidP="00E47067">
            <w:pPr>
              <w:jc w:val="both"/>
              <w:outlineLvl w:val="0"/>
            </w:pPr>
            <w:r>
              <w:t>Изменение себестоимости продукции</w:t>
            </w:r>
          </w:p>
        </w:tc>
        <w:tc>
          <w:tcPr>
            <w:tcW w:w="3515" w:type="dxa"/>
          </w:tcPr>
          <w:p w:rsidR="009057E2" w:rsidRDefault="009057E2" w:rsidP="00E47067">
            <w:pPr>
              <w:jc w:val="both"/>
            </w:pPr>
          </w:p>
        </w:tc>
      </w:tr>
      <w:tr w:rsidR="009057E2" w:rsidTr="00E47067">
        <w:tc>
          <w:tcPr>
            <w:tcW w:w="5245" w:type="dxa"/>
          </w:tcPr>
          <w:p w:rsidR="009057E2" w:rsidRDefault="009057E2" w:rsidP="00E47067">
            <w:pPr>
              <w:jc w:val="both"/>
              <w:outlineLvl w:val="0"/>
            </w:pPr>
            <w:r>
              <w:t>Мировой кризис, снижение платежеспособного спроса</w:t>
            </w:r>
          </w:p>
        </w:tc>
        <w:tc>
          <w:tcPr>
            <w:tcW w:w="3515" w:type="dxa"/>
          </w:tcPr>
          <w:p w:rsidR="009057E2" w:rsidRDefault="009057E2" w:rsidP="00E47067">
            <w:pPr>
              <w:jc w:val="both"/>
            </w:pPr>
          </w:p>
        </w:tc>
      </w:tr>
      <w:tr w:rsidR="009057E2" w:rsidTr="00E47067">
        <w:tc>
          <w:tcPr>
            <w:tcW w:w="5245" w:type="dxa"/>
          </w:tcPr>
          <w:p w:rsidR="009057E2" w:rsidRDefault="009057E2" w:rsidP="00E47067">
            <w:pPr>
              <w:jc w:val="both"/>
              <w:outlineLvl w:val="0"/>
            </w:pPr>
            <w:r>
              <w:t>Международные санкции</w:t>
            </w:r>
          </w:p>
        </w:tc>
        <w:tc>
          <w:tcPr>
            <w:tcW w:w="3515" w:type="dxa"/>
          </w:tcPr>
          <w:p w:rsidR="009057E2" w:rsidRDefault="009057E2" w:rsidP="00E47067">
            <w:pPr>
              <w:jc w:val="both"/>
            </w:pPr>
          </w:p>
        </w:tc>
      </w:tr>
      <w:tr w:rsidR="009057E2" w:rsidTr="00E47067">
        <w:tc>
          <w:tcPr>
            <w:tcW w:w="5245" w:type="dxa"/>
          </w:tcPr>
          <w:p w:rsidR="009057E2" w:rsidRDefault="009057E2" w:rsidP="00E47067">
            <w:pPr>
              <w:jc w:val="both"/>
              <w:outlineLvl w:val="0"/>
            </w:pPr>
            <w:r>
              <w:t>Проводимая промышленная политика в сфере ВЭД</w:t>
            </w:r>
          </w:p>
        </w:tc>
        <w:tc>
          <w:tcPr>
            <w:tcW w:w="3515" w:type="dxa"/>
          </w:tcPr>
          <w:p w:rsidR="009057E2" w:rsidRDefault="009057E2" w:rsidP="00E47067">
            <w:pPr>
              <w:jc w:val="both"/>
            </w:pPr>
          </w:p>
        </w:tc>
      </w:tr>
      <w:tr w:rsidR="009057E2" w:rsidTr="00E47067">
        <w:tc>
          <w:tcPr>
            <w:tcW w:w="5245" w:type="dxa"/>
          </w:tcPr>
          <w:p w:rsidR="009057E2" w:rsidRPr="00593CE2" w:rsidRDefault="009057E2" w:rsidP="00E47067">
            <w:pPr>
              <w:jc w:val="both"/>
              <w:outlineLvl w:val="0"/>
            </w:pPr>
            <w:r>
              <w:t>Членство России в ВТО</w:t>
            </w:r>
          </w:p>
        </w:tc>
        <w:tc>
          <w:tcPr>
            <w:tcW w:w="3515" w:type="dxa"/>
          </w:tcPr>
          <w:p w:rsidR="009057E2" w:rsidRDefault="009057E2" w:rsidP="00E47067">
            <w:pPr>
              <w:jc w:val="both"/>
            </w:pPr>
          </w:p>
        </w:tc>
      </w:tr>
      <w:tr w:rsidR="009057E2" w:rsidTr="00E47067">
        <w:tc>
          <w:tcPr>
            <w:tcW w:w="5245" w:type="dxa"/>
          </w:tcPr>
          <w:p w:rsidR="009057E2" w:rsidRPr="00593CE2" w:rsidRDefault="009057E2" w:rsidP="00E47067">
            <w:pPr>
              <w:jc w:val="both"/>
              <w:outlineLvl w:val="0"/>
            </w:pPr>
            <w:r>
              <w:t>Членство России в ЕАЭС</w:t>
            </w:r>
          </w:p>
        </w:tc>
        <w:tc>
          <w:tcPr>
            <w:tcW w:w="3515" w:type="dxa"/>
          </w:tcPr>
          <w:p w:rsidR="009057E2" w:rsidRDefault="009057E2" w:rsidP="00E47067">
            <w:pPr>
              <w:jc w:val="both"/>
            </w:pPr>
          </w:p>
        </w:tc>
      </w:tr>
    </w:tbl>
    <w:p w:rsidR="009057E2" w:rsidRDefault="009057E2" w:rsidP="009057E2">
      <w:pPr>
        <w:pStyle w:val="a3"/>
      </w:pPr>
    </w:p>
    <w:p w:rsidR="009057E2" w:rsidRDefault="009057E2" w:rsidP="009057E2">
      <w:pPr>
        <w:pStyle w:val="a3"/>
        <w:numPr>
          <w:ilvl w:val="0"/>
          <w:numId w:val="5"/>
        </w:numPr>
        <w:spacing w:after="160" w:line="259" w:lineRule="auto"/>
        <w:ind w:left="709"/>
        <w:jc w:val="both"/>
      </w:pPr>
      <w:r>
        <w:t>Оцените</w:t>
      </w:r>
      <w:r w:rsidRPr="00116345">
        <w:t xml:space="preserve"> последствия</w:t>
      </w:r>
      <w:r>
        <w:t xml:space="preserve"> первых пяти лет членства России в ВТО.</w:t>
      </w:r>
    </w:p>
    <w:tbl>
      <w:tblPr>
        <w:tblStyle w:val="a7"/>
        <w:tblW w:w="0" w:type="auto"/>
        <w:tblInd w:w="704" w:type="dxa"/>
        <w:tblLayout w:type="fixed"/>
        <w:tblLook w:val="04A0" w:firstRow="1" w:lastRow="0" w:firstColumn="1" w:lastColumn="0" w:noHBand="0" w:noVBand="1"/>
      </w:tblPr>
      <w:tblGrid>
        <w:gridCol w:w="3657"/>
        <w:gridCol w:w="2268"/>
        <w:gridCol w:w="2835"/>
      </w:tblGrid>
      <w:tr w:rsidR="009057E2" w:rsidRPr="00DD7D2F" w:rsidTr="00E47067">
        <w:tc>
          <w:tcPr>
            <w:tcW w:w="3657" w:type="dxa"/>
          </w:tcPr>
          <w:p w:rsidR="009057E2" w:rsidRPr="00DD7D2F" w:rsidRDefault="009057E2" w:rsidP="00E47067">
            <w:pPr>
              <w:jc w:val="center"/>
              <w:rPr>
                <w:b/>
              </w:rPr>
            </w:pPr>
            <w:r w:rsidRPr="00DD7D2F">
              <w:rPr>
                <w:b/>
              </w:rPr>
              <w:t xml:space="preserve">Никаких существенных изменений непосредственно </w:t>
            </w:r>
            <w:r>
              <w:rPr>
                <w:b/>
              </w:rPr>
              <w:br/>
              <w:t>в связи со вступлением в ВТО</w:t>
            </w:r>
            <w:r>
              <w:rPr>
                <w:b/>
              </w:rPr>
              <w:br/>
            </w:r>
            <w:r w:rsidRPr="00DD7D2F">
              <w:rPr>
                <w:b/>
              </w:rPr>
              <w:t>не произошло</w:t>
            </w:r>
          </w:p>
        </w:tc>
        <w:tc>
          <w:tcPr>
            <w:tcW w:w="2268" w:type="dxa"/>
          </w:tcPr>
          <w:p w:rsidR="009057E2" w:rsidRPr="00DD7D2F" w:rsidRDefault="009057E2" w:rsidP="00E47067">
            <w:pPr>
              <w:jc w:val="center"/>
              <w:rPr>
                <w:b/>
              </w:rPr>
            </w:pPr>
            <w:r>
              <w:rPr>
                <w:b/>
              </w:rPr>
              <w:t>Последствия отрицательные</w:t>
            </w:r>
          </w:p>
        </w:tc>
        <w:tc>
          <w:tcPr>
            <w:tcW w:w="2835" w:type="dxa"/>
          </w:tcPr>
          <w:p w:rsidR="009057E2" w:rsidRPr="00DD7D2F" w:rsidRDefault="009057E2" w:rsidP="00E47067">
            <w:pPr>
              <w:jc w:val="center"/>
              <w:rPr>
                <w:b/>
              </w:rPr>
            </w:pPr>
            <w:r w:rsidRPr="00DD7D2F">
              <w:rPr>
                <w:b/>
              </w:rPr>
              <w:t>Последствия положительные</w:t>
            </w:r>
          </w:p>
        </w:tc>
      </w:tr>
      <w:tr w:rsidR="009057E2" w:rsidTr="00E47067">
        <w:tc>
          <w:tcPr>
            <w:tcW w:w="3657" w:type="dxa"/>
          </w:tcPr>
          <w:p w:rsidR="009057E2" w:rsidRDefault="009057E2" w:rsidP="00E47067">
            <w:pPr>
              <w:jc w:val="both"/>
            </w:pPr>
          </w:p>
        </w:tc>
        <w:tc>
          <w:tcPr>
            <w:tcW w:w="2268" w:type="dxa"/>
          </w:tcPr>
          <w:p w:rsidR="009057E2" w:rsidRDefault="009057E2" w:rsidP="00E47067">
            <w:pPr>
              <w:jc w:val="both"/>
            </w:pPr>
          </w:p>
        </w:tc>
        <w:tc>
          <w:tcPr>
            <w:tcW w:w="2835" w:type="dxa"/>
          </w:tcPr>
          <w:p w:rsidR="009057E2" w:rsidRDefault="009057E2" w:rsidP="00E47067">
            <w:pPr>
              <w:jc w:val="both"/>
            </w:pPr>
          </w:p>
        </w:tc>
      </w:tr>
    </w:tbl>
    <w:p w:rsidR="009057E2" w:rsidRDefault="009057E2" w:rsidP="009057E2">
      <w:pPr>
        <w:jc w:val="both"/>
      </w:pPr>
    </w:p>
    <w:p w:rsidR="009057E2" w:rsidRDefault="009057E2" w:rsidP="009057E2">
      <w:pPr>
        <w:ind w:left="720"/>
        <w:jc w:val="both"/>
        <w:rPr>
          <w:u w:val="single"/>
        </w:rPr>
      </w:pPr>
      <w:r>
        <w:t>Комментарий</w:t>
      </w:r>
      <w:r w:rsidRPr="00082232">
        <w:rPr>
          <w:u w:val="single"/>
        </w:rPr>
        <w:t>________________________________________________________________</w:t>
      </w:r>
    </w:p>
    <w:p w:rsidR="009057E2" w:rsidRDefault="009057E2" w:rsidP="009057E2">
      <w:pPr>
        <w:ind w:left="720"/>
        <w:jc w:val="both"/>
        <w:rPr>
          <w:u w:val="single"/>
        </w:rPr>
      </w:pPr>
    </w:p>
    <w:p w:rsidR="009057E2" w:rsidRDefault="009057E2" w:rsidP="009057E2">
      <w:pPr>
        <w:ind w:left="720"/>
        <w:jc w:val="both"/>
        <w:rPr>
          <w:u w:val="single"/>
        </w:rPr>
      </w:pPr>
    </w:p>
    <w:p w:rsidR="009057E2" w:rsidRDefault="009057E2" w:rsidP="009057E2">
      <w:pPr>
        <w:ind w:left="720"/>
        <w:jc w:val="both"/>
        <w:rPr>
          <w:u w:val="single"/>
        </w:rPr>
      </w:pPr>
    </w:p>
    <w:p w:rsidR="009057E2" w:rsidRDefault="009057E2" w:rsidP="009057E2">
      <w:pPr>
        <w:ind w:left="720"/>
        <w:jc w:val="both"/>
        <w:rPr>
          <w:u w:val="single"/>
        </w:rPr>
      </w:pPr>
    </w:p>
    <w:p w:rsidR="009057E2" w:rsidRDefault="009057E2" w:rsidP="009057E2">
      <w:pPr>
        <w:ind w:left="720"/>
        <w:jc w:val="both"/>
        <w:rPr>
          <w:u w:val="single"/>
        </w:rPr>
      </w:pPr>
    </w:p>
    <w:p w:rsidR="009057E2" w:rsidRDefault="009057E2" w:rsidP="009057E2">
      <w:pPr>
        <w:jc w:val="both"/>
        <w:rPr>
          <w:u w:val="single"/>
        </w:rPr>
      </w:pPr>
    </w:p>
    <w:p w:rsidR="009057E2" w:rsidRDefault="009057E2" w:rsidP="009057E2">
      <w:pPr>
        <w:pStyle w:val="a3"/>
        <w:numPr>
          <w:ilvl w:val="0"/>
          <w:numId w:val="5"/>
        </w:numPr>
        <w:spacing w:after="160" w:line="259" w:lineRule="auto"/>
        <w:ind w:left="709"/>
        <w:jc w:val="both"/>
      </w:pPr>
      <w:r>
        <w:t>Оцените</w:t>
      </w:r>
      <w:r w:rsidRPr="00116345">
        <w:t xml:space="preserve"> последствия</w:t>
      </w:r>
      <w:r>
        <w:t xml:space="preserve"> участия России в ЕАЭС.</w:t>
      </w:r>
    </w:p>
    <w:tbl>
      <w:tblPr>
        <w:tblStyle w:val="a7"/>
        <w:tblW w:w="0" w:type="auto"/>
        <w:tblInd w:w="704" w:type="dxa"/>
        <w:tblLayout w:type="fixed"/>
        <w:tblLook w:val="04A0" w:firstRow="1" w:lastRow="0" w:firstColumn="1" w:lastColumn="0" w:noHBand="0" w:noVBand="1"/>
      </w:tblPr>
      <w:tblGrid>
        <w:gridCol w:w="3657"/>
        <w:gridCol w:w="2268"/>
        <w:gridCol w:w="2835"/>
      </w:tblGrid>
      <w:tr w:rsidR="009057E2" w:rsidRPr="00DD7D2F" w:rsidTr="00E47067">
        <w:tc>
          <w:tcPr>
            <w:tcW w:w="3657" w:type="dxa"/>
          </w:tcPr>
          <w:p w:rsidR="009057E2" w:rsidRPr="00DD7D2F" w:rsidRDefault="009057E2" w:rsidP="00E47067">
            <w:pPr>
              <w:jc w:val="center"/>
              <w:rPr>
                <w:b/>
              </w:rPr>
            </w:pPr>
            <w:r w:rsidRPr="00DD7D2F">
              <w:rPr>
                <w:b/>
              </w:rPr>
              <w:t xml:space="preserve">Никаких существенных изменений непосредственно </w:t>
            </w:r>
            <w:r>
              <w:rPr>
                <w:b/>
              </w:rPr>
              <w:br/>
              <w:t>в связи с участием в ЕАЭС</w:t>
            </w:r>
            <w:r>
              <w:rPr>
                <w:b/>
              </w:rPr>
              <w:br/>
            </w:r>
            <w:r w:rsidRPr="00DD7D2F">
              <w:rPr>
                <w:b/>
              </w:rPr>
              <w:t>не произошло</w:t>
            </w:r>
          </w:p>
        </w:tc>
        <w:tc>
          <w:tcPr>
            <w:tcW w:w="2268" w:type="dxa"/>
          </w:tcPr>
          <w:p w:rsidR="009057E2" w:rsidRPr="00DD7D2F" w:rsidRDefault="009057E2" w:rsidP="00E47067">
            <w:pPr>
              <w:jc w:val="center"/>
              <w:rPr>
                <w:b/>
              </w:rPr>
            </w:pPr>
            <w:r>
              <w:rPr>
                <w:b/>
              </w:rPr>
              <w:t>Последствия отрицательные</w:t>
            </w:r>
          </w:p>
        </w:tc>
        <w:tc>
          <w:tcPr>
            <w:tcW w:w="2835" w:type="dxa"/>
          </w:tcPr>
          <w:p w:rsidR="009057E2" w:rsidRPr="00DD7D2F" w:rsidRDefault="009057E2" w:rsidP="00E47067">
            <w:pPr>
              <w:jc w:val="center"/>
              <w:rPr>
                <w:b/>
              </w:rPr>
            </w:pPr>
            <w:r w:rsidRPr="00DD7D2F">
              <w:rPr>
                <w:b/>
              </w:rPr>
              <w:t>Последствия положительные</w:t>
            </w:r>
          </w:p>
        </w:tc>
      </w:tr>
      <w:tr w:rsidR="009057E2" w:rsidTr="00E47067">
        <w:tc>
          <w:tcPr>
            <w:tcW w:w="3657" w:type="dxa"/>
          </w:tcPr>
          <w:p w:rsidR="009057E2" w:rsidRDefault="009057E2" w:rsidP="00E47067">
            <w:pPr>
              <w:jc w:val="both"/>
            </w:pPr>
          </w:p>
        </w:tc>
        <w:tc>
          <w:tcPr>
            <w:tcW w:w="2268" w:type="dxa"/>
          </w:tcPr>
          <w:p w:rsidR="009057E2" w:rsidRDefault="009057E2" w:rsidP="00E47067">
            <w:pPr>
              <w:jc w:val="both"/>
            </w:pPr>
          </w:p>
        </w:tc>
        <w:tc>
          <w:tcPr>
            <w:tcW w:w="2835" w:type="dxa"/>
          </w:tcPr>
          <w:p w:rsidR="009057E2" w:rsidRDefault="009057E2" w:rsidP="00E47067">
            <w:pPr>
              <w:jc w:val="both"/>
            </w:pPr>
          </w:p>
        </w:tc>
      </w:tr>
    </w:tbl>
    <w:p w:rsidR="009057E2" w:rsidRDefault="009057E2" w:rsidP="009057E2">
      <w:pPr>
        <w:jc w:val="both"/>
      </w:pPr>
    </w:p>
    <w:p w:rsidR="009057E2" w:rsidRPr="002A1B58" w:rsidRDefault="009057E2" w:rsidP="009057E2">
      <w:pPr>
        <w:ind w:left="720"/>
        <w:jc w:val="both"/>
        <w:rPr>
          <w:u w:val="single"/>
        </w:rPr>
      </w:pPr>
      <w:r>
        <w:t>Комментарий</w:t>
      </w:r>
      <w:r w:rsidRPr="00082232">
        <w:rPr>
          <w:u w:val="single"/>
        </w:rPr>
        <w:t>________________________________________________________________</w:t>
      </w:r>
    </w:p>
    <w:p w:rsidR="009057E2" w:rsidRDefault="009057E2" w:rsidP="009057E2">
      <w:pPr>
        <w:pStyle w:val="a3"/>
        <w:ind w:left="709"/>
        <w:jc w:val="both"/>
      </w:pPr>
    </w:p>
    <w:p w:rsidR="009057E2" w:rsidRDefault="009057E2" w:rsidP="009057E2">
      <w:pPr>
        <w:pStyle w:val="a3"/>
        <w:numPr>
          <w:ilvl w:val="0"/>
          <w:numId w:val="5"/>
        </w:numPr>
        <w:spacing w:after="160" w:line="259" w:lineRule="auto"/>
        <w:jc w:val="both"/>
      </w:pPr>
      <w:r>
        <w:t xml:space="preserve">Оцените эффективность работы федеральных органов исполнительной власти </w:t>
      </w:r>
      <w:r>
        <w:br/>
        <w:t xml:space="preserve">по вопросам участия России в ВТО, ЕАЭС: </w:t>
      </w:r>
    </w:p>
    <w:tbl>
      <w:tblPr>
        <w:tblStyle w:val="a7"/>
        <w:tblW w:w="0" w:type="auto"/>
        <w:tblInd w:w="704" w:type="dxa"/>
        <w:tblLook w:val="04A0" w:firstRow="1" w:lastRow="0" w:firstColumn="1" w:lastColumn="0" w:noHBand="0" w:noVBand="1"/>
      </w:tblPr>
      <w:tblGrid>
        <w:gridCol w:w="2552"/>
        <w:gridCol w:w="2693"/>
        <w:gridCol w:w="3515"/>
      </w:tblGrid>
      <w:tr w:rsidR="009057E2" w:rsidRPr="00821B07" w:rsidTr="00E47067">
        <w:tc>
          <w:tcPr>
            <w:tcW w:w="2552" w:type="dxa"/>
          </w:tcPr>
          <w:p w:rsidR="009057E2" w:rsidRPr="00821B07" w:rsidRDefault="009057E2" w:rsidP="00E47067">
            <w:pPr>
              <w:jc w:val="center"/>
              <w:rPr>
                <w:b/>
              </w:rPr>
            </w:pPr>
            <w:r>
              <w:rPr>
                <w:b/>
              </w:rPr>
              <w:t>Низкая</w:t>
            </w:r>
          </w:p>
        </w:tc>
        <w:tc>
          <w:tcPr>
            <w:tcW w:w="2693" w:type="dxa"/>
          </w:tcPr>
          <w:p w:rsidR="009057E2" w:rsidRPr="00821B07" w:rsidRDefault="009057E2" w:rsidP="00E47067">
            <w:pPr>
              <w:jc w:val="center"/>
              <w:rPr>
                <w:b/>
              </w:rPr>
            </w:pPr>
            <w:r>
              <w:rPr>
                <w:b/>
              </w:rPr>
              <w:t>Средняя</w:t>
            </w:r>
          </w:p>
        </w:tc>
        <w:tc>
          <w:tcPr>
            <w:tcW w:w="3515" w:type="dxa"/>
          </w:tcPr>
          <w:p w:rsidR="009057E2" w:rsidRPr="00821B07" w:rsidRDefault="009057E2" w:rsidP="00E47067">
            <w:pPr>
              <w:jc w:val="center"/>
              <w:rPr>
                <w:b/>
              </w:rPr>
            </w:pPr>
            <w:r>
              <w:rPr>
                <w:b/>
              </w:rPr>
              <w:t>Высокая</w:t>
            </w:r>
          </w:p>
        </w:tc>
      </w:tr>
      <w:tr w:rsidR="009057E2" w:rsidTr="00E47067">
        <w:tc>
          <w:tcPr>
            <w:tcW w:w="2552" w:type="dxa"/>
          </w:tcPr>
          <w:p w:rsidR="009057E2" w:rsidRDefault="009057E2" w:rsidP="00E47067">
            <w:pPr>
              <w:jc w:val="both"/>
            </w:pPr>
          </w:p>
        </w:tc>
        <w:tc>
          <w:tcPr>
            <w:tcW w:w="2693" w:type="dxa"/>
          </w:tcPr>
          <w:p w:rsidR="009057E2" w:rsidRDefault="009057E2" w:rsidP="00E47067">
            <w:pPr>
              <w:jc w:val="both"/>
            </w:pPr>
          </w:p>
        </w:tc>
        <w:tc>
          <w:tcPr>
            <w:tcW w:w="3515" w:type="dxa"/>
          </w:tcPr>
          <w:p w:rsidR="009057E2" w:rsidRDefault="009057E2" w:rsidP="00E47067">
            <w:pPr>
              <w:jc w:val="both"/>
            </w:pPr>
          </w:p>
        </w:tc>
      </w:tr>
    </w:tbl>
    <w:p w:rsidR="009057E2" w:rsidRDefault="009057E2" w:rsidP="009057E2">
      <w:pPr>
        <w:ind w:left="720"/>
        <w:jc w:val="both"/>
      </w:pPr>
    </w:p>
    <w:p w:rsidR="009057E2" w:rsidRPr="0044334C" w:rsidRDefault="009057E2" w:rsidP="009057E2">
      <w:pPr>
        <w:ind w:left="720"/>
        <w:jc w:val="both"/>
      </w:pPr>
      <w:r>
        <w:t>Комментарий</w:t>
      </w:r>
      <w:r w:rsidRPr="00082232">
        <w:rPr>
          <w:u w:val="single"/>
        </w:rPr>
        <w:t>________________________________________________________________</w:t>
      </w:r>
    </w:p>
    <w:p w:rsidR="009057E2" w:rsidRDefault="009057E2" w:rsidP="009057E2">
      <w:pPr>
        <w:pStyle w:val="a3"/>
        <w:jc w:val="both"/>
        <w:rPr>
          <w:u w:val="single"/>
        </w:rPr>
      </w:pPr>
      <w:r w:rsidRPr="00082232">
        <w:rPr>
          <w:u w:val="single"/>
        </w:rPr>
        <w:t>______________________________________________________________________________</w:t>
      </w:r>
    </w:p>
    <w:p w:rsidR="009057E2" w:rsidRDefault="009057E2" w:rsidP="009057E2">
      <w:pPr>
        <w:pStyle w:val="a3"/>
        <w:jc w:val="both"/>
      </w:pPr>
    </w:p>
    <w:p w:rsidR="009057E2" w:rsidRDefault="009057E2" w:rsidP="009057E2">
      <w:pPr>
        <w:numPr>
          <w:ilvl w:val="0"/>
          <w:numId w:val="5"/>
        </w:numPr>
        <w:jc w:val="both"/>
      </w:pPr>
      <w:r>
        <w:t xml:space="preserve">Перечислите наиболее востребованные для компании (отрасли) направления </w:t>
      </w:r>
      <w:r w:rsidRPr="00082232">
        <w:t xml:space="preserve">практически-ориентированных образовательных программ по вопросам </w:t>
      </w:r>
      <w:r>
        <w:t>регулирования</w:t>
      </w:r>
      <w:r w:rsidRPr="00082232">
        <w:t xml:space="preserve"> ВЭД, </w:t>
      </w:r>
      <w:r>
        <w:t xml:space="preserve">участия в </w:t>
      </w:r>
      <w:r w:rsidRPr="00082232">
        <w:t>ВТО, ЕАЭС</w:t>
      </w:r>
      <w:r>
        <w:t>.</w:t>
      </w:r>
    </w:p>
    <w:p w:rsidR="009057E2" w:rsidRPr="00345B5B" w:rsidRDefault="009057E2" w:rsidP="009057E2">
      <w:pPr>
        <w:pStyle w:val="a3"/>
        <w:jc w:val="both"/>
        <w:rPr>
          <w:i/>
        </w:rPr>
      </w:pPr>
      <w:r w:rsidRPr="00345B5B">
        <w:rPr>
          <w:i/>
        </w:rPr>
        <w:t>Выберите один или несколько из предложенных вариантов ответа</w:t>
      </w:r>
      <w:r>
        <w:rPr>
          <w:i/>
        </w:rPr>
        <w:t>.</w:t>
      </w:r>
    </w:p>
    <w:p w:rsidR="009057E2" w:rsidRDefault="009057E2" w:rsidP="009057E2">
      <w:pPr>
        <w:ind w:left="709"/>
        <w:contextualSpacing/>
        <w:jc w:val="both"/>
      </w:pPr>
      <w:r w:rsidRPr="00137047">
        <w:t xml:space="preserve">□ </w:t>
      </w:r>
      <w:r>
        <w:t>Инструменты защиты интересов производителей в рамках ВТО, ЕАЭС</w:t>
      </w:r>
    </w:p>
    <w:p w:rsidR="009057E2" w:rsidRDefault="009057E2" w:rsidP="009057E2">
      <w:pPr>
        <w:ind w:left="709"/>
        <w:contextualSpacing/>
        <w:jc w:val="both"/>
      </w:pPr>
      <w:r w:rsidRPr="00137047">
        <w:t xml:space="preserve">□ </w:t>
      </w:r>
      <w:r>
        <w:t>Процедуры введения мер защиты внутреннего рынка ЕАЭС</w:t>
      </w:r>
    </w:p>
    <w:p w:rsidR="009057E2" w:rsidRDefault="009057E2" w:rsidP="009057E2">
      <w:pPr>
        <w:ind w:left="709"/>
        <w:contextualSpacing/>
        <w:jc w:val="both"/>
      </w:pPr>
      <w:r w:rsidRPr="00137047">
        <w:t>□</w:t>
      </w:r>
      <w:r>
        <w:t xml:space="preserve"> Техническое регулирование определенной страны-экспортера</w:t>
      </w:r>
    </w:p>
    <w:p w:rsidR="009057E2" w:rsidRDefault="009057E2" w:rsidP="009057E2">
      <w:pPr>
        <w:ind w:left="709"/>
        <w:contextualSpacing/>
        <w:jc w:val="both"/>
      </w:pPr>
      <w:r w:rsidRPr="00137047">
        <w:t>□</w:t>
      </w:r>
      <w:r>
        <w:t xml:space="preserve"> Судебные процедуры в рамках ВТО, ЕАЭС </w:t>
      </w:r>
    </w:p>
    <w:p w:rsidR="009057E2" w:rsidRDefault="009057E2" w:rsidP="009057E2">
      <w:pPr>
        <w:ind w:left="709"/>
        <w:contextualSpacing/>
        <w:jc w:val="both"/>
      </w:pPr>
      <w:r w:rsidRPr="00137047">
        <w:t>□</w:t>
      </w:r>
      <w:r>
        <w:t xml:space="preserve"> Действующие механизмы государственной поддержки экспорта промышленной продукции </w:t>
      </w:r>
    </w:p>
    <w:p w:rsidR="009057E2" w:rsidRDefault="009057E2" w:rsidP="009057E2">
      <w:pPr>
        <w:ind w:left="709"/>
        <w:contextualSpacing/>
        <w:jc w:val="both"/>
      </w:pPr>
      <w:r w:rsidRPr="00137047">
        <w:t>□</w:t>
      </w:r>
      <w:r>
        <w:t xml:space="preserve"> Другое </w:t>
      </w:r>
    </w:p>
    <w:p w:rsidR="009057E2" w:rsidRPr="0044334C" w:rsidRDefault="009057E2" w:rsidP="009057E2">
      <w:pPr>
        <w:ind w:left="720"/>
        <w:jc w:val="both"/>
      </w:pPr>
      <w:r>
        <w:t>Комментарий</w:t>
      </w:r>
      <w:r w:rsidRPr="00082232">
        <w:rPr>
          <w:u w:val="single"/>
        </w:rPr>
        <w:t>________________________________________________________________</w:t>
      </w:r>
    </w:p>
    <w:p w:rsidR="009057E2" w:rsidRDefault="009057E2" w:rsidP="009057E2">
      <w:pPr>
        <w:ind w:left="709"/>
        <w:contextualSpacing/>
        <w:jc w:val="both"/>
      </w:pPr>
    </w:p>
    <w:p w:rsidR="009057E2" w:rsidRDefault="009057E2" w:rsidP="009057E2">
      <w:pPr>
        <w:ind w:left="709"/>
        <w:contextualSpacing/>
        <w:jc w:val="both"/>
      </w:pPr>
    </w:p>
    <w:p w:rsidR="009057E2" w:rsidRDefault="009057E2" w:rsidP="009057E2">
      <w:pPr>
        <w:ind w:left="709"/>
        <w:contextualSpacing/>
        <w:jc w:val="both"/>
      </w:pPr>
    </w:p>
    <w:p w:rsidR="009057E2" w:rsidRDefault="009057E2" w:rsidP="009057E2">
      <w:pPr>
        <w:ind w:left="709"/>
        <w:contextualSpacing/>
        <w:jc w:val="both"/>
      </w:pPr>
    </w:p>
    <w:p w:rsidR="009057E2" w:rsidRDefault="009057E2" w:rsidP="009057E2">
      <w:pPr>
        <w:ind w:left="709"/>
        <w:contextualSpacing/>
        <w:jc w:val="both"/>
      </w:pPr>
    </w:p>
    <w:p w:rsidR="009057E2" w:rsidRDefault="009057E2" w:rsidP="009057E2">
      <w:pPr>
        <w:ind w:left="709"/>
        <w:contextualSpacing/>
        <w:jc w:val="both"/>
      </w:pPr>
    </w:p>
    <w:p w:rsidR="009057E2" w:rsidRDefault="009057E2" w:rsidP="009057E2">
      <w:pPr>
        <w:ind w:left="709"/>
        <w:contextualSpacing/>
        <w:jc w:val="both"/>
      </w:pPr>
    </w:p>
    <w:p w:rsidR="009057E2" w:rsidRDefault="009057E2" w:rsidP="009057E2">
      <w:pPr>
        <w:ind w:left="709"/>
        <w:contextualSpacing/>
        <w:jc w:val="both"/>
      </w:pPr>
    </w:p>
    <w:p w:rsidR="009057E2" w:rsidRDefault="009057E2" w:rsidP="009057E2">
      <w:pPr>
        <w:ind w:left="709"/>
        <w:contextualSpacing/>
        <w:jc w:val="both"/>
      </w:pPr>
    </w:p>
    <w:p w:rsidR="009057E2" w:rsidRDefault="009057E2" w:rsidP="009057E2">
      <w:pPr>
        <w:ind w:left="709"/>
        <w:contextualSpacing/>
        <w:jc w:val="both"/>
      </w:pPr>
    </w:p>
    <w:p w:rsidR="009057E2" w:rsidRDefault="009057E2" w:rsidP="009057E2">
      <w:pPr>
        <w:ind w:left="709"/>
        <w:contextualSpacing/>
        <w:jc w:val="both"/>
      </w:pPr>
    </w:p>
    <w:p w:rsidR="009057E2" w:rsidRDefault="009057E2" w:rsidP="009057E2">
      <w:pPr>
        <w:ind w:left="709"/>
        <w:contextualSpacing/>
        <w:jc w:val="both"/>
      </w:pPr>
    </w:p>
    <w:p w:rsidR="009057E2" w:rsidRDefault="009057E2" w:rsidP="009057E2">
      <w:pPr>
        <w:ind w:left="709"/>
        <w:contextualSpacing/>
        <w:jc w:val="both"/>
      </w:pPr>
    </w:p>
    <w:p w:rsidR="009057E2" w:rsidRDefault="009057E2" w:rsidP="009057E2">
      <w:pPr>
        <w:ind w:firstLine="540"/>
        <w:rPr>
          <w:rFonts w:asciiTheme="minorHAnsi" w:hAnsiTheme="minorHAnsi" w:cstheme="minorHAnsi"/>
          <w:i/>
          <w:sz w:val="22"/>
          <w:szCs w:val="22"/>
        </w:rPr>
      </w:pPr>
    </w:p>
    <w:p w:rsidR="009057E2" w:rsidRDefault="009057E2" w:rsidP="009057E2">
      <w:pPr>
        <w:ind w:firstLine="540"/>
        <w:rPr>
          <w:rFonts w:asciiTheme="minorHAnsi" w:hAnsiTheme="minorHAnsi" w:cstheme="minorHAnsi"/>
          <w:i/>
          <w:sz w:val="22"/>
          <w:szCs w:val="22"/>
        </w:rPr>
      </w:pPr>
    </w:p>
    <w:p w:rsidR="009057E2" w:rsidRDefault="009057E2" w:rsidP="009057E2">
      <w:pPr>
        <w:ind w:firstLine="540"/>
        <w:rPr>
          <w:rFonts w:asciiTheme="minorHAnsi" w:hAnsiTheme="minorHAnsi" w:cstheme="minorHAnsi"/>
          <w:i/>
          <w:sz w:val="22"/>
          <w:szCs w:val="22"/>
        </w:rPr>
      </w:pPr>
    </w:p>
    <w:p w:rsidR="009057E2" w:rsidRDefault="009057E2" w:rsidP="009057E2">
      <w:pPr>
        <w:ind w:firstLine="540"/>
        <w:rPr>
          <w:rFonts w:asciiTheme="minorHAnsi" w:hAnsiTheme="minorHAnsi" w:cstheme="minorHAnsi"/>
          <w:i/>
          <w:sz w:val="22"/>
          <w:szCs w:val="22"/>
        </w:rPr>
      </w:pPr>
    </w:p>
    <w:p w:rsidR="009057E2" w:rsidRDefault="009057E2" w:rsidP="009057E2">
      <w:pPr>
        <w:ind w:firstLine="540"/>
        <w:rPr>
          <w:rFonts w:asciiTheme="minorHAnsi" w:hAnsiTheme="minorHAnsi" w:cstheme="minorHAnsi"/>
          <w:i/>
          <w:sz w:val="22"/>
          <w:szCs w:val="22"/>
        </w:rPr>
      </w:pPr>
    </w:p>
    <w:p w:rsidR="009057E2" w:rsidRDefault="009057E2" w:rsidP="009057E2">
      <w:pPr>
        <w:ind w:firstLine="540"/>
        <w:rPr>
          <w:rFonts w:asciiTheme="minorHAnsi" w:hAnsiTheme="minorHAnsi" w:cstheme="minorHAnsi"/>
          <w:i/>
          <w:sz w:val="22"/>
          <w:szCs w:val="22"/>
        </w:rPr>
      </w:pPr>
    </w:p>
    <w:p w:rsidR="009057E2" w:rsidRDefault="009057E2" w:rsidP="009057E2">
      <w:pPr>
        <w:ind w:firstLine="540"/>
        <w:rPr>
          <w:rFonts w:asciiTheme="minorHAnsi" w:hAnsiTheme="minorHAnsi" w:cstheme="minorHAnsi"/>
          <w:i/>
          <w:sz w:val="22"/>
          <w:szCs w:val="22"/>
        </w:rPr>
      </w:pPr>
    </w:p>
    <w:p w:rsidR="009057E2" w:rsidRDefault="009057E2" w:rsidP="009057E2">
      <w:pPr>
        <w:ind w:firstLine="540"/>
        <w:rPr>
          <w:rFonts w:asciiTheme="minorHAnsi" w:hAnsiTheme="minorHAnsi" w:cstheme="minorHAnsi"/>
          <w:i/>
          <w:sz w:val="22"/>
          <w:szCs w:val="22"/>
        </w:rPr>
      </w:pPr>
    </w:p>
    <w:p w:rsidR="009057E2" w:rsidRDefault="009057E2" w:rsidP="009057E2">
      <w:pPr>
        <w:ind w:firstLine="540"/>
        <w:rPr>
          <w:rFonts w:asciiTheme="minorHAnsi" w:hAnsiTheme="minorHAnsi" w:cstheme="minorHAnsi"/>
          <w:i/>
          <w:sz w:val="22"/>
          <w:szCs w:val="22"/>
        </w:rPr>
      </w:pPr>
    </w:p>
    <w:p w:rsidR="009057E2" w:rsidRDefault="009057E2" w:rsidP="009057E2">
      <w:pPr>
        <w:ind w:firstLine="540"/>
        <w:rPr>
          <w:rFonts w:asciiTheme="minorHAnsi" w:hAnsiTheme="minorHAnsi" w:cstheme="minorHAnsi"/>
          <w:i/>
          <w:sz w:val="22"/>
          <w:szCs w:val="22"/>
        </w:rPr>
      </w:pPr>
    </w:p>
    <w:p w:rsidR="009057E2" w:rsidRPr="00A72865" w:rsidRDefault="009057E2" w:rsidP="009057E2">
      <w:pPr>
        <w:ind w:firstLine="540"/>
        <w:rPr>
          <w:rFonts w:asciiTheme="minorHAnsi" w:hAnsiTheme="minorHAnsi" w:cstheme="minorHAnsi"/>
          <w:i/>
          <w:sz w:val="22"/>
          <w:szCs w:val="22"/>
        </w:rPr>
      </w:pPr>
    </w:p>
    <w:p w:rsidR="009057E2" w:rsidRPr="00050F50" w:rsidRDefault="009057E2" w:rsidP="009057E2">
      <w:pPr>
        <w:spacing w:after="160" w:line="259" w:lineRule="auto"/>
        <w:jc w:val="center"/>
        <w:outlineLvl w:val="0"/>
        <w:rPr>
          <w:rFonts w:ascii="Calibri" w:eastAsia="Calibri" w:hAnsi="Calibri"/>
          <w:b/>
          <w:u w:val="single"/>
        </w:rPr>
      </w:pPr>
      <w:r w:rsidRPr="00201C14">
        <w:rPr>
          <w:rFonts w:ascii="Calibri" w:eastAsia="Calibri" w:hAnsi="Calibri"/>
          <w:b/>
          <w:u w:val="single"/>
          <w:lang w:val="en-US"/>
        </w:rPr>
        <w:t>II</w:t>
      </w:r>
      <w:r w:rsidRPr="00201C14">
        <w:rPr>
          <w:rFonts w:ascii="Calibri" w:eastAsia="Calibri" w:hAnsi="Calibri"/>
          <w:b/>
          <w:u w:val="single"/>
        </w:rPr>
        <w:t>. Оценка проводимой политики в сфере ВЭД по ключевым направлениям</w:t>
      </w:r>
    </w:p>
    <w:p w:rsidR="009057E2" w:rsidRPr="00201C14" w:rsidRDefault="009057E2" w:rsidP="009057E2">
      <w:pPr>
        <w:spacing w:after="160" w:line="259" w:lineRule="auto"/>
        <w:outlineLvl w:val="0"/>
        <w:rPr>
          <w:rFonts w:ascii="Calibri" w:eastAsia="Calibri" w:hAnsi="Calibri"/>
          <w:b/>
        </w:rPr>
      </w:pPr>
      <w:r>
        <w:rPr>
          <w:rFonts w:ascii="Calibri" w:eastAsia="Calibri" w:hAnsi="Calibri"/>
          <w:b/>
        </w:rPr>
        <w:t>Защита</w:t>
      </w:r>
      <w:r w:rsidRPr="004750B6">
        <w:rPr>
          <w:rFonts w:ascii="Calibri" w:eastAsia="Calibri" w:hAnsi="Calibri"/>
          <w:b/>
        </w:rPr>
        <w:t xml:space="preserve"> внутреннего рынка</w:t>
      </w:r>
    </w:p>
    <w:p w:rsidR="009057E2" w:rsidRPr="004750B6" w:rsidRDefault="009057E2" w:rsidP="009057E2">
      <w:pPr>
        <w:numPr>
          <w:ilvl w:val="0"/>
          <w:numId w:val="1"/>
        </w:numPr>
        <w:contextualSpacing/>
        <w:jc w:val="both"/>
        <w:rPr>
          <w:rFonts w:ascii="Calibri" w:eastAsia="Calibri" w:hAnsi="Calibri"/>
        </w:rPr>
      </w:pPr>
      <w:r w:rsidRPr="004750B6">
        <w:rPr>
          <w:rFonts w:ascii="Calibri" w:eastAsia="Calibri" w:hAnsi="Calibri"/>
        </w:rPr>
        <w:t>Считаете ли Вы достаточными меры защиты внутреннего рынка от зарубежной продукции, применяемые в Вашей отрасли?</w:t>
      </w:r>
    </w:p>
    <w:p w:rsidR="009057E2" w:rsidRPr="004750B6" w:rsidRDefault="009057E2" w:rsidP="009057E2">
      <w:pPr>
        <w:ind w:left="720"/>
        <w:contextualSpacing/>
        <w:jc w:val="both"/>
        <w:rPr>
          <w:rFonts w:ascii="Calibri" w:eastAsia="Calibri" w:hAnsi="Calibri"/>
        </w:rPr>
      </w:pPr>
    </w:p>
    <w:p w:rsidR="009057E2" w:rsidRPr="004750B6" w:rsidRDefault="009057E2" w:rsidP="009057E2">
      <w:pPr>
        <w:spacing w:after="160" w:line="259" w:lineRule="auto"/>
        <w:ind w:left="709"/>
        <w:contextualSpacing/>
        <w:jc w:val="both"/>
        <w:rPr>
          <w:rFonts w:ascii="Calibri" w:eastAsia="Calibri" w:hAnsi="Calibri"/>
        </w:rPr>
      </w:pPr>
      <w:r w:rsidRPr="004750B6">
        <w:rPr>
          <w:rFonts w:ascii="Calibri" w:eastAsia="Calibri" w:hAnsi="Calibri"/>
        </w:rPr>
        <w:t>□ да, существующих мер достаточно;</w:t>
      </w:r>
    </w:p>
    <w:p w:rsidR="009057E2" w:rsidRDefault="009057E2" w:rsidP="009057E2">
      <w:pPr>
        <w:spacing w:after="160" w:line="259" w:lineRule="auto"/>
        <w:ind w:left="709"/>
        <w:contextualSpacing/>
        <w:jc w:val="both"/>
        <w:rPr>
          <w:rFonts w:ascii="Calibri" w:eastAsia="Calibri" w:hAnsi="Calibri"/>
        </w:rPr>
      </w:pPr>
      <w:r w:rsidRPr="004750B6">
        <w:rPr>
          <w:rFonts w:ascii="Calibri" w:eastAsia="Calibri" w:hAnsi="Calibri"/>
        </w:rPr>
        <w:t>□ нет, существующих мер не достаточно.</w:t>
      </w:r>
    </w:p>
    <w:p w:rsidR="009057E2" w:rsidRPr="004750B6" w:rsidRDefault="009057E2" w:rsidP="009057E2">
      <w:pPr>
        <w:spacing w:after="160" w:line="259" w:lineRule="auto"/>
        <w:ind w:left="709"/>
        <w:contextualSpacing/>
        <w:jc w:val="both"/>
        <w:rPr>
          <w:rFonts w:ascii="Calibri" w:eastAsia="Calibri" w:hAnsi="Calibri"/>
        </w:rPr>
      </w:pPr>
    </w:p>
    <w:p w:rsidR="009057E2" w:rsidRPr="004750B6" w:rsidRDefault="009057E2" w:rsidP="009057E2">
      <w:pPr>
        <w:numPr>
          <w:ilvl w:val="0"/>
          <w:numId w:val="1"/>
        </w:numPr>
        <w:contextualSpacing/>
        <w:jc w:val="both"/>
        <w:rPr>
          <w:rFonts w:ascii="Calibri" w:eastAsia="Calibri" w:hAnsi="Calibri"/>
        </w:rPr>
      </w:pPr>
      <w:r w:rsidRPr="004750B6">
        <w:rPr>
          <w:rFonts w:ascii="Calibri" w:eastAsia="Calibri" w:hAnsi="Calibri"/>
        </w:rPr>
        <w:t xml:space="preserve">Устраивает ли Вас текущий уровень ставок ввозных таможенных пошлин </w:t>
      </w:r>
      <w:r w:rsidRPr="004750B6">
        <w:rPr>
          <w:rFonts w:ascii="Calibri" w:eastAsia="Calibri" w:hAnsi="Calibri"/>
        </w:rPr>
        <w:br/>
        <w:t>на производимую Вами продукцию?</w:t>
      </w:r>
    </w:p>
    <w:p w:rsidR="009057E2" w:rsidRPr="004750B6" w:rsidRDefault="009057E2" w:rsidP="009057E2">
      <w:pPr>
        <w:ind w:left="720"/>
        <w:contextualSpacing/>
        <w:jc w:val="both"/>
        <w:rPr>
          <w:rFonts w:ascii="Calibri" w:eastAsia="Calibri" w:hAnsi="Calibri"/>
        </w:rPr>
      </w:pPr>
    </w:p>
    <w:p w:rsidR="009057E2" w:rsidRPr="004750B6" w:rsidRDefault="009057E2" w:rsidP="009057E2">
      <w:pPr>
        <w:spacing w:after="160" w:line="259" w:lineRule="auto"/>
        <w:ind w:left="709"/>
        <w:contextualSpacing/>
        <w:jc w:val="both"/>
        <w:rPr>
          <w:rFonts w:ascii="Calibri" w:eastAsia="Calibri" w:hAnsi="Calibri"/>
        </w:rPr>
      </w:pPr>
      <w:r w:rsidRPr="004750B6">
        <w:rPr>
          <w:rFonts w:ascii="Calibri" w:eastAsia="Calibri" w:hAnsi="Calibri"/>
        </w:rPr>
        <w:t>□ да, полностью устраивает;</w:t>
      </w:r>
    </w:p>
    <w:p w:rsidR="009057E2" w:rsidRPr="004750B6" w:rsidRDefault="009057E2" w:rsidP="009057E2">
      <w:pPr>
        <w:spacing w:after="160" w:line="259" w:lineRule="auto"/>
        <w:ind w:left="709"/>
        <w:contextualSpacing/>
        <w:jc w:val="both"/>
        <w:rPr>
          <w:rFonts w:ascii="Calibri" w:eastAsia="Calibri" w:hAnsi="Calibri"/>
        </w:rPr>
      </w:pPr>
      <w:r w:rsidRPr="004750B6">
        <w:rPr>
          <w:rFonts w:ascii="Calibri" w:eastAsia="Calibri" w:hAnsi="Calibri"/>
        </w:rPr>
        <w:t>□ не имеет значения;</w:t>
      </w:r>
    </w:p>
    <w:p w:rsidR="009057E2" w:rsidRDefault="009057E2" w:rsidP="009057E2">
      <w:pPr>
        <w:spacing w:after="160" w:line="259" w:lineRule="auto"/>
        <w:ind w:left="709"/>
        <w:contextualSpacing/>
        <w:jc w:val="both"/>
        <w:rPr>
          <w:rFonts w:ascii="Calibri" w:eastAsia="Calibri" w:hAnsi="Calibri"/>
        </w:rPr>
      </w:pPr>
      <w:r w:rsidRPr="004750B6">
        <w:rPr>
          <w:rFonts w:ascii="Calibri" w:eastAsia="Calibri" w:hAnsi="Calibri"/>
        </w:rPr>
        <w:t>□ нет, не устраивает.</w:t>
      </w:r>
    </w:p>
    <w:p w:rsidR="009057E2" w:rsidRDefault="009057E2" w:rsidP="009057E2">
      <w:pPr>
        <w:spacing w:after="160" w:line="259" w:lineRule="auto"/>
        <w:ind w:left="709"/>
        <w:contextualSpacing/>
        <w:jc w:val="both"/>
        <w:rPr>
          <w:rFonts w:ascii="Calibri" w:eastAsia="Calibri" w:hAnsi="Calibri"/>
        </w:rPr>
      </w:pPr>
    </w:p>
    <w:p w:rsidR="009057E2" w:rsidRDefault="009057E2" w:rsidP="009057E2">
      <w:pPr>
        <w:numPr>
          <w:ilvl w:val="0"/>
          <w:numId w:val="1"/>
        </w:numPr>
        <w:contextualSpacing/>
        <w:jc w:val="both"/>
        <w:rPr>
          <w:rFonts w:ascii="Calibri" w:eastAsia="Calibri" w:hAnsi="Calibri"/>
        </w:rPr>
      </w:pPr>
      <w:r w:rsidRPr="004750B6">
        <w:rPr>
          <w:rFonts w:ascii="Calibri" w:eastAsia="Calibri" w:hAnsi="Calibri"/>
        </w:rPr>
        <w:t xml:space="preserve">Устраивает ли Вас текущий уровень ставок ввозных таможенных пошлин </w:t>
      </w:r>
      <w:r w:rsidRPr="004750B6">
        <w:rPr>
          <w:rFonts w:ascii="Calibri" w:eastAsia="Calibri" w:hAnsi="Calibri"/>
        </w:rPr>
        <w:br/>
        <w:t xml:space="preserve">на </w:t>
      </w:r>
      <w:r>
        <w:rPr>
          <w:rFonts w:ascii="Calibri" w:eastAsia="Calibri" w:hAnsi="Calibri"/>
        </w:rPr>
        <w:t>импортируемое Вами сырье/компоненты/материалы</w:t>
      </w:r>
      <w:r w:rsidRPr="004750B6">
        <w:rPr>
          <w:rFonts w:ascii="Calibri" w:eastAsia="Calibri" w:hAnsi="Calibri"/>
        </w:rPr>
        <w:t>?</w:t>
      </w:r>
    </w:p>
    <w:p w:rsidR="009057E2" w:rsidRPr="004750B6" w:rsidRDefault="009057E2" w:rsidP="009057E2">
      <w:pPr>
        <w:ind w:left="720"/>
        <w:contextualSpacing/>
        <w:jc w:val="both"/>
        <w:rPr>
          <w:rFonts w:ascii="Calibri" w:eastAsia="Calibri" w:hAnsi="Calibri"/>
        </w:rPr>
      </w:pPr>
    </w:p>
    <w:p w:rsidR="009057E2" w:rsidRPr="00A15DD7" w:rsidRDefault="009057E2" w:rsidP="009057E2">
      <w:pPr>
        <w:pStyle w:val="a3"/>
        <w:jc w:val="both"/>
        <w:rPr>
          <w:rFonts w:ascii="Calibri" w:eastAsia="Calibri" w:hAnsi="Calibri"/>
        </w:rPr>
      </w:pPr>
      <w:r w:rsidRPr="00A15DD7">
        <w:rPr>
          <w:rFonts w:ascii="Calibri" w:eastAsia="Calibri" w:hAnsi="Calibri"/>
        </w:rPr>
        <w:t>□ да, полностью устраивает;</w:t>
      </w:r>
    </w:p>
    <w:p w:rsidR="009057E2" w:rsidRPr="00A15DD7" w:rsidRDefault="009057E2" w:rsidP="009057E2">
      <w:pPr>
        <w:pStyle w:val="a3"/>
        <w:jc w:val="both"/>
        <w:rPr>
          <w:rFonts w:ascii="Calibri" w:eastAsia="Calibri" w:hAnsi="Calibri"/>
        </w:rPr>
      </w:pPr>
      <w:r w:rsidRPr="00A15DD7">
        <w:rPr>
          <w:rFonts w:ascii="Calibri" w:eastAsia="Calibri" w:hAnsi="Calibri"/>
        </w:rPr>
        <w:t>□ не имеет значения;</w:t>
      </w:r>
    </w:p>
    <w:p w:rsidR="009057E2" w:rsidRPr="00A15DD7" w:rsidRDefault="009057E2" w:rsidP="009057E2">
      <w:pPr>
        <w:pStyle w:val="a3"/>
        <w:jc w:val="both"/>
        <w:rPr>
          <w:rFonts w:ascii="Calibri" w:eastAsia="Calibri" w:hAnsi="Calibri"/>
        </w:rPr>
      </w:pPr>
      <w:r w:rsidRPr="00A15DD7">
        <w:rPr>
          <w:rFonts w:ascii="Calibri" w:eastAsia="Calibri" w:hAnsi="Calibri"/>
        </w:rPr>
        <w:t>□ нет, не устраивает.</w:t>
      </w:r>
      <w:r>
        <w:rPr>
          <w:rFonts w:ascii="Calibri" w:eastAsia="Calibri" w:hAnsi="Calibri"/>
        </w:rPr>
        <w:t xml:space="preserve"> Укажите наименование импортируемого товара __________________</w:t>
      </w:r>
    </w:p>
    <w:p w:rsidR="009057E2" w:rsidRPr="004750B6" w:rsidRDefault="009057E2" w:rsidP="009057E2">
      <w:pPr>
        <w:spacing w:after="160" w:line="259" w:lineRule="auto"/>
        <w:ind w:left="709"/>
        <w:contextualSpacing/>
        <w:jc w:val="both"/>
        <w:rPr>
          <w:rFonts w:ascii="Calibri" w:eastAsia="Calibri" w:hAnsi="Calibri"/>
        </w:rPr>
      </w:pPr>
    </w:p>
    <w:p w:rsidR="009057E2" w:rsidRPr="004750B6" w:rsidRDefault="009057E2" w:rsidP="009057E2">
      <w:pPr>
        <w:numPr>
          <w:ilvl w:val="0"/>
          <w:numId w:val="1"/>
        </w:numPr>
        <w:contextualSpacing/>
        <w:jc w:val="both"/>
        <w:rPr>
          <w:rFonts w:ascii="Calibri" w:eastAsia="Calibri" w:hAnsi="Calibri"/>
        </w:rPr>
      </w:pPr>
      <w:r>
        <w:rPr>
          <w:rFonts w:ascii="Calibri" w:eastAsia="Calibri" w:hAnsi="Calibri"/>
        </w:rPr>
        <w:t>Обращались ли Вы</w:t>
      </w:r>
      <w:r w:rsidRPr="004750B6">
        <w:rPr>
          <w:rFonts w:ascii="Calibri" w:eastAsia="Calibri" w:hAnsi="Calibri"/>
        </w:rPr>
        <w:t xml:space="preserve"> в Прав</w:t>
      </w:r>
      <w:r>
        <w:rPr>
          <w:rFonts w:ascii="Calibri" w:eastAsia="Calibri" w:hAnsi="Calibri"/>
        </w:rPr>
        <w:t xml:space="preserve">ительство Российской Федерации </w:t>
      </w:r>
      <w:r w:rsidRPr="004750B6">
        <w:rPr>
          <w:rFonts w:ascii="Calibri" w:eastAsia="Calibri" w:hAnsi="Calibri"/>
        </w:rPr>
        <w:t>с предложением о повышении ставок ввозных таможенных пошлин на производимую Вами продукцию?</w:t>
      </w:r>
    </w:p>
    <w:p w:rsidR="009057E2" w:rsidRPr="004750B6" w:rsidRDefault="009057E2" w:rsidP="009057E2">
      <w:pPr>
        <w:ind w:left="720"/>
        <w:contextualSpacing/>
        <w:jc w:val="both"/>
        <w:rPr>
          <w:rFonts w:ascii="Calibri" w:eastAsia="Calibri" w:hAnsi="Calibri"/>
        </w:rPr>
      </w:pPr>
    </w:p>
    <w:p w:rsidR="009057E2" w:rsidRPr="004750B6" w:rsidRDefault="009057E2" w:rsidP="009057E2">
      <w:pPr>
        <w:spacing w:after="160" w:line="259" w:lineRule="auto"/>
        <w:ind w:left="709"/>
        <w:contextualSpacing/>
        <w:rPr>
          <w:rFonts w:ascii="Calibri" w:eastAsia="Calibri" w:hAnsi="Calibri"/>
        </w:rPr>
      </w:pPr>
      <w:r w:rsidRPr="004750B6">
        <w:rPr>
          <w:rFonts w:ascii="Calibri" w:eastAsia="Calibri" w:hAnsi="Calibri"/>
        </w:rPr>
        <w:t>□ Да. Уточните, пожалуйста, к каким результатам это привело</w:t>
      </w:r>
      <w:r w:rsidRPr="004750B6">
        <w:rPr>
          <w:rFonts w:ascii="Calibri" w:eastAsia="Calibri" w:hAnsi="Calibri"/>
          <w:u w:val="single"/>
        </w:rPr>
        <w:t>_________________________</w:t>
      </w:r>
      <w:r w:rsidRPr="004750B6">
        <w:rPr>
          <w:rFonts w:ascii="Calibri" w:eastAsia="Calibri" w:hAnsi="Calibri"/>
        </w:rPr>
        <w:t xml:space="preserve"> </w:t>
      </w:r>
    </w:p>
    <w:p w:rsidR="009057E2" w:rsidRDefault="009057E2" w:rsidP="009057E2">
      <w:pPr>
        <w:spacing w:after="160" w:line="259" w:lineRule="auto"/>
        <w:ind w:left="709"/>
        <w:contextualSpacing/>
        <w:jc w:val="both"/>
        <w:rPr>
          <w:rFonts w:ascii="Calibri" w:eastAsia="Calibri" w:hAnsi="Calibri"/>
        </w:rPr>
      </w:pPr>
      <w:r w:rsidRPr="004750B6">
        <w:rPr>
          <w:rFonts w:ascii="Calibri" w:eastAsia="Calibri" w:hAnsi="Calibri"/>
        </w:rPr>
        <w:t>□ Нет.</w:t>
      </w:r>
    </w:p>
    <w:p w:rsidR="009057E2" w:rsidRPr="004750B6" w:rsidRDefault="009057E2" w:rsidP="009057E2">
      <w:pPr>
        <w:spacing w:after="160" w:line="259" w:lineRule="auto"/>
        <w:ind w:left="709"/>
        <w:contextualSpacing/>
        <w:jc w:val="both"/>
        <w:rPr>
          <w:rFonts w:ascii="Calibri" w:eastAsia="Calibri" w:hAnsi="Calibri"/>
        </w:rPr>
      </w:pPr>
    </w:p>
    <w:p w:rsidR="009057E2" w:rsidRPr="004750B6" w:rsidRDefault="009057E2" w:rsidP="009057E2">
      <w:pPr>
        <w:numPr>
          <w:ilvl w:val="0"/>
          <w:numId w:val="1"/>
        </w:numPr>
        <w:contextualSpacing/>
        <w:jc w:val="both"/>
        <w:rPr>
          <w:rFonts w:ascii="Calibri" w:eastAsia="Calibri" w:hAnsi="Calibri"/>
          <w:b/>
        </w:rPr>
      </w:pPr>
      <w:r w:rsidRPr="004750B6">
        <w:rPr>
          <w:rFonts w:ascii="Calibri" w:eastAsia="Calibri" w:hAnsi="Calibri"/>
        </w:rPr>
        <w:t>Ваша компания (отрасль) имеет доступ к достаточному количеству не</w:t>
      </w:r>
      <w:r>
        <w:rPr>
          <w:rFonts w:ascii="Calibri" w:eastAsia="Calibri" w:hAnsi="Calibri"/>
        </w:rPr>
        <w:t>обходимого ей сырья и материалов</w:t>
      </w:r>
      <w:r w:rsidRPr="004750B6">
        <w:rPr>
          <w:rFonts w:ascii="Calibri" w:eastAsia="Calibri" w:hAnsi="Calibri"/>
        </w:rPr>
        <w:t xml:space="preserve"> отечественного производства?</w:t>
      </w:r>
      <w:r w:rsidRPr="004750B6">
        <w:rPr>
          <w:rFonts w:ascii="Calibri" w:eastAsia="Calibri" w:hAnsi="Calibri"/>
          <w:b/>
        </w:rPr>
        <w:t xml:space="preserve"> </w:t>
      </w:r>
    </w:p>
    <w:p w:rsidR="009057E2" w:rsidRPr="004750B6" w:rsidRDefault="009057E2" w:rsidP="009057E2">
      <w:pPr>
        <w:ind w:left="720"/>
        <w:contextualSpacing/>
        <w:jc w:val="both"/>
        <w:rPr>
          <w:rFonts w:ascii="Calibri" w:eastAsia="Calibri" w:hAnsi="Calibri"/>
          <w:b/>
        </w:rPr>
      </w:pPr>
    </w:p>
    <w:p w:rsidR="009057E2" w:rsidRPr="004750B6" w:rsidRDefault="009057E2" w:rsidP="009057E2">
      <w:pPr>
        <w:spacing w:after="160" w:line="259" w:lineRule="auto"/>
        <w:ind w:left="709"/>
        <w:contextualSpacing/>
        <w:jc w:val="both"/>
        <w:rPr>
          <w:rFonts w:ascii="Calibri" w:eastAsia="Calibri" w:hAnsi="Calibri"/>
        </w:rPr>
      </w:pPr>
      <w:r w:rsidRPr="004750B6">
        <w:rPr>
          <w:rFonts w:ascii="Calibri" w:eastAsia="Calibri" w:hAnsi="Calibri"/>
        </w:rPr>
        <w:t>□ Да, проблем с дефицитом компания (отрасль) не испытывает;</w:t>
      </w:r>
    </w:p>
    <w:p w:rsidR="009057E2" w:rsidRPr="004750B6" w:rsidRDefault="009057E2" w:rsidP="009057E2">
      <w:pPr>
        <w:spacing w:after="160" w:line="259" w:lineRule="auto"/>
        <w:ind w:left="709"/>
        <w:contextualSpacing/>
        <w:rPr>
          <w:rFonts w:ascii="Calibri" w:eastAsia="Calibri" w:hAnsi="Calibri"/>
        </w:rPr>
      </w:pPr>
      <w:r w:rsidRPr="004750B6">
        <w:rPr>
          <w:rFonts w:ascii="Calibri" w:eastAsia="Calibri" w:hAnsi="Calibri"/>
        </w:rPr>
        <w:t>□ Проблем с дефицитом сырья</w:t>
      </w:r>
      <w:r>
        <w:rPr>
          <w:rFonts w:ascii="Calibri" w:eastAsia="Calibri" w:hAnsi="Calibri"/>
        </w:rPr>
        <w:t>, материалов</w:t>
      </w:r>
      <w:r w:rsidRPr="004750B6">
        <w:rPr>
          <w:rFonts w:ascii="Calibri" w:eastAsia="Calibri" w:hAnsi="Calibri"/>
        </w:rPr>
        <w:t xml:space="preserve"> не наблюдается, однако определенные объемы сырья и (или) материалов, которые можно переработать в России, экспортируются в третьи страны.</w:t>
      </w:r>
    </w:p>
    <w:p w:rsidR="009057E2" w:rsidRDefault="009057E2" w:rsidP="009057E2">
      <w:pPr>
        <w:spacing w:after="160" w:line="259" w:lineRule="auto"/>
        <w:ind w:left="709"/>
        <w:contextualSpacing/>
        <w:jc w:val="both"/>
        <w:rPr>
          <w:rFonts w:ascii="Calibri" w:eastAsia="Calibri" w:hAnsi="Calibri"/>
        </w:rPr>
      </w:pPr>
      <w:r w:rsidRPr="004750B6">
        <w:rPr>
          <w:rFonts w:ascii="Calibri" w:eastAsia="Calibri" w:hAnsi="Calibri"/>
        </w:rPr>
        <w:t xml:space="preserve">□ </w:t>
      </w:r>
      <w:r>
        <w:rPr>
          <w:rFonts w:ascii="Calibri" w:eastAsia="Calibri" w:hAnsi="Calibri"/>
        </w:rPr>
        <w:t xml:space="preserve">Нет, наблюдается дефицит сырья </w:t>
      </w:r>
      <w:r w:rsidRPr="004750B6">
        <w:rPr>
          <w:rFonts w:ascii="Calibri" w:eastAsia="Calibri" w:hAnsi="Calibri"/>
        </w:rPr>
        <w:t>и (или) материалов</w:t>
      </w:r>
    </w:p>
    <w:p w:rsidR="009057E2" w:rsidRDefault="009057E2" w:rsidP="009057E2">
      <w:pPr>
        <w:spacing w:after="160" w:line="259" w:lineRule="auto"/>
        <w:ind w:left="709"/>
        <w:contextualSpacing/>
        <w:jc w:val="both"/>
        <w:rPr>
          <w:rFonts w:ascii="Calibri" w:eastAsia="Calibri" w:hAnsi="Calibri"/>
        </w:rPr>
      </w:pPr>
    </w:p>
    <w:p w:rsidR="009057E2" w:rsidRPr="00977AF8" w:rsidRDefault="009057E2" w:rsidP="009057E2">
      <w:pPr>
        <w:numPr>
          <w:ilvl w:val="0"/>
          <w:numId w:val="1"/>
        </w:numPr>
        <w:contextualSpacing/>
        <w:jc w:val="both"/>
        <w:rPr>
          <w:rFonts w:ascii="Calibri" w:eastAsia="Calibri" w:hAnsi="Calibri"/>
        </w:rPr>
      </w:pPr>
      <w:r>
        <w:rPr>
          <w:rFonts w:ascii="Calibri" w:eastAsia="Calibri" w:hAnsi="Calibri"/>
        </w:rPr>
        <w:t xml:space="preserve">В случае </w:t>
      </w:r>
      <w:r w:rsidRPr="00E94766">
        <w:rPr>
          <w:rFonts w:ascii="Calibri" w:eastAsia="Calibri" w:hAnsi="Calibri"/>
        </w:rPr>
        <w:t>если наблюдается дефицит сырья</w:t>
      </w:r>
      <w:r w:rsidRPr="00977AF8">
        <w:rPr>
          <w:rFonts w:ascii="Calibri" w:eastAsia="Calibri" w:hAnsi="Calibri"/>
        </w:rPr>
        <w:t xml:space="preserve"> </w:t>
      </w:r>
      <w:r w:rsidRPr="004750B6">
        <w:rPr>
          <w:rFonts w:ascii="Calibri" w:eastAsia="Calibri" w:hAnsi="Calibri"/>
        </w:rPr>
        <w:t>и (или) материалов</w:t>
      </w:r>
      <w:r w:rsidRPr="00977AF8">
        <w:rPr>
          <w:rFonts w:ascii="Calibri" w:eastAsia="Calibri" w:hAnsi="Calibri"/>
        </w:rPr>
        <w:t>, обозначьте причины такого дефицита:</w:t>
      </w:r>
    </w:p>
    <w:p w:rsidR="009057E2" w:rsidRPr="004750B6" w:rsidRDefault="009057E2" w:rsidP="009057E2">
      <w:pPr>
        <w:ind w:left="720"/>
        <w:contextualSpacing/>
        <w:jc w:val="both"/>
        <w:rPr>
          <w:rFonts w:ascii="Calibri" w:eastAsia="Calibri" w:hAnsi="Calibri"/>
          <w:b/>
        </w:rPr>
      </w:pPr>
    </w:p>
    <w:p w:rsidR="009057E2" w:rsidRPr="004750B6" w:rsidRDefault="009057E2" w:rsidP="009057E2">
      <w:pPr>
        <w:spacing w:after="160" w:line="259" w:lineRule="auto"/>
        <w:ind w:left="709"/>
        <w:contextualSpacing/>
        <w:jc w:val="both"/>
        <w:rPr>
          <w:rFonts w:ascii="Calibri" w:eastAsia="Calibri" w:hAnsi="Calibri"/>
        </w:rPr>
      </w:pPr>
      <w:r w:rsidRPr="004750B6">
        <w:rPr>
          <w:rFonts w:ascii="Calibri" w:eastAsia="Calibri" w:hAnsi="Calibri"/>
        </w:rPr>
        <w:t xml:space="preserve">□ Потребности отечественной отрасли в сырье и (или) материалах не удовлетворяются </w:t>
      </w:r>
      <w:r>
        <w:rPr>
          <w:rFonts w:ascii="Calibri" w:eastAsia="Calibri" w:hAnsi="Calibri"/>
        </w:rPr>
        <w:br/>
      </w:r>
      <w:r w:rsidRPr="004750B6">
        <w:rPr>
          <w:rFonts w:ascii="Calibri" w:eastAsia="Calibri" w:hAnsi="Calibri"/>
        </w:rPr>
        <w:t>из-за преобладающего экспорта</w:t>
      </w:r>
      <w:r>
        <w:rPr>
          <w:rFonts w:ascii="Calibri" w:eastAsia="Calibri" w:hAnsi="Calibri"/>
        </w:rPr>
        <w:t xml:space="preserve"> указанной продукции</w:t>
      </w:r>
      <w:r w:rsidRPr="004750B6">
        <w:rPr>
          <w:rFonts w:ascii="Calibri" w:eastAsia="Calibri" w:hAnsi="Calibri"/>
        </w:rPr>
        <w:t xml:space="preserve"> </w:t>
      </w:r>
    </w:p>
    <w:p w:rsidR="009057E2" w:rsidRDefault="009057E2" w:rsidP="009057E2">
      <w:pPr>
        <w:spacing w:after="160" w:line="259" w:lineRule="auto"/>
        <w:ind w:left="709"/>
        <w:contextualSpacing/>
        <w:rPr>
          <w:rFonts w:ascii="Calibri" w:eastAsia="Calibri" w:hAnsi="Calibri"/>
        </w:rPr>
      </w:pPr>
      <w:r w:rsidRPr="004750B6">
        <w:rPr>
          <w:rFonts w:ascii="Calibri" w:eastAsia="Calibri" w:hAnsi="Calibri"/>
        </w:rPr>
        <w:t>□</w:t>
      </w:r>
      <w:r>
        <w:rPr>
          <w:rFonts w:ascii="Calibri" w:eastAsia="Calibri" w:hAnsi="Calibri"/>
        </w:rPr>
        <w:t xml:space="preserve"> Необходимое сырье и (или) материалы не производятся в России</w:t>
      </w:r>
    </w:p>
    <w:p w:rsidR="009057E2" w:rsidRDefault="009057E2" w:rsidP="009057E2">
      <w:pPr>
        <w:spacing w:after="160" w:line="259" w:lineRule="auto"/>
        <w:ind w:left="709"/>
        <w:contextualSpacing/>
        <w:jc w:val="both"/>
        <w:rPr>
          <w:rFonts w:ascii="Calibri" w:eastAsia="Calibri" w:hAnsi="Calibri"/>
        </w:rPr>
      </w:pPr>
      <w:r w:rsidRPr="004750B6">
        <w:rPr>
          <w:rFonts w:ascii="Calibri" w:eastAsia="Calibri" w:hAnsi="Calibri"/>
        </w:rPr>
        <w:t xml:space="preserve">□ </w:t>
      </w:r>
      <w:r>
        <w:rPr>
          <w:rFonts w:ascii="Calibri" w:eastAsia="Calibri" w:hAnsi="Calibri"/>
        </w:rPr>
        <w:t>Необходимое сырье и (или) материалы производятся в недостаточном количестве</w:t>
      </w:r>
    </w:p>
    <w:p w:rsidR="009057E2" w:rsidRDefault="009057E2" w:rsidP="009057E2">
      <w:pPr>
        <w:spacing w:after="160" w:line="259" w:lineRule="auto"/>
        <w:ind w:left="709"/>
        <w:contextualSpacing/>
        <w:jc w:val="both"/>
        <w:rPr>
          <w:rFonts w:ascii="Calibri" w:eastAsia="Calibri" w:hAnsi="Calibri"/>
        </w:rPr>
      </w:pPr>
      <w:r w:rsidRPr="004750B6">
        <w:rPr>
          <w:rFonts w:ascii="Calibri" w:eastAsia="Calibri" w:hAnsi="Calibri"/>
        </w:rPr>
        <w:t xml:space="preserve">□ </w:t>
      </w:r>
      <w:r>
        <w:rPr>
          <w:rFonts w:ascii="Calibri" w:eastAsia="Calibri" w:hAnsi="Calibri"/>
        </w:rPr>
        <w:t xml:space="preserve">Производимые сырье и (или) материалы не соответствуют </w:t>
      </w:r>
      <w:r w:rsidRPr="004750B6">
        <w:rPr>
          <w:rFonts w:ascii="Calibri" w:eastAsia="Calibri" w:hAnsi="Calibri"/>
        </w:rPr>
        <w:t>требуемым качественным характеристикам</w:t>
      </w:r>
    </w:p>
    <w:p w:rsidR="009057E2" w:rsidRDefault="009057E2" w:rsidP="009057E2">
      <w:pPr>
        <w:spacing w:after="160" w:line="259" w:lineRule="auto"/>
        <w:ind w:left="709"/>
        <w:contextualSpacing/>
        <w:jc w:val="both"/>
        <w:rPr>
          <w:rFonts w:ascii="Calibri" w:eastAsia="Calibri" w:hAnsi="Calibri"/>
        </w:rPr>
      </w:pPr>
    </w:p>
    <w:p w:rsidR="009057E2" w:rsidRPr="004750B6" w:rsidRDefault="009057E2" w:rsidP="009057E2">
      <w:pPr>
        <w:numPr>
          <w:ilvl w:val="0"/>
          <w:numId w:val="1"/>
        </w:numPr>
        <w:contextualSpacing/>
        <w:jc w:val="both"/>
        <w:rPr>
          <w:rFonts w:ascii="Calibri" w:eastAsia="Calibri" w:hAnsi="Calibri"/>
        </w:rPr>
      </w:pPr>
      <w:r w:rsidRPr="004750B6">
        <w:rPr>
          <w:rFonts w:ascii="Calibri" w:eastAsia="Calibri" w:hAnsi="Calibri"/>
        </w:rPr>
        <w:lastRenderedPageBreak/>
        <w:t>Сталкивалась ли Ваша компания (отрасль) с одной или несколькими из перечисленных ниже негативных тенденций на рынке:</w:t>
      </w:r>
    </w:p>
    <w:p w:rsidR="009057E2" w:rsidRPr="004750B6" w:rsidRDefault="009057E2" w:rsidP="009057E2">
      <w:pPr>
        <w:ind w:left="720"/>
        <w:contextualSpacing/>
        <w:jc w:val="both"/>
        <w:rPr>
          <w:rFonts w:ascii="Calibri" w:eastAsia="Calibri" w:hAnsi="Calibri"/>
        </w:rPr>
      </w:pPr>
    </w:p>
    <w:p w:rsidR="009057E2" w:rsidRPr="004750B6" w:rsidRDefault="009057E2" w:rsidP="009057E2">
      <w:pPr>
        <w:spacing w:after="160" w:line="259" w:lineRule="auto"/>
        <w:ind w:left="709"/>
        <w:contextualSpacing/>
        <w:jc w:val="both"/>
        <w:rPr>
          <w:rFonts w:ascii="Calibri" w:eastAsia="Calibri" w:hAnsi="Calibri"/>
        </w:rPr>
      </w:pPr>
      <w:r w:rsidRPr="004750B6">
        <w:rPr>
          <w:rFonts w:ascii="Calibri" w:eastAsia="Calibri" w:hAnsi="Calibri"/>
        </w:rPr>
        <w:t xml:space="preserve">□ существенный рост импорта аналогичной продукции за последние три года; </w:t>
      </w:r>
    </w:p>
    <w:p w:rsidR="009057E2" w:rsidRPr="004750B6" w:rsidRDefault="009057E2" w:rsidP="009057E2">
      <w:pPr>
        <w:spacing w:after="160" w:line="259" w:lineRule="auto"/>
        <w:ind w:left="709"/>
        <w:contextualSpacing/>
        <w:jc w:val="both"/>
        <w:rPr>
          <w:rFonts w:ascii="Calibri" w:eastAsia="Calibri" w:hAnsi="Calibri"/>
          <w:i/>
          <w:sz w:val="20"/>
          <w:szCs w:val="20"/>
        </w:rPr>
      </w:pPr>
      <w:r w:rsidRPr="004750B6">
        <w:rPr>
          <w:rFonts w:ascii="Calibri" w:eastAsia="Calibri" w:hAnsi="Calibri"/>
          <w:i/>
          <w:sz w:val="20"/>
          <w:szCs w:val="20"/>
        </w:rPr>
        <w:t>* в случае положительного ответа просим указать в графе Комментарий подтверждающие сведения (данные импортной статистики);</w:t>
      </w:r>
    </w:p>
    <w:p w:rsidR="009057E2" w:rsidRPr="004750B6" w:rsidRDefault="009057E2" w:rsidP="009057E2">
      <w:pPr>
        <w:spacing w:after="160" w:line="259" w:lineRule="auto"/>
        <w:ind w:left="709"/>
        <w:contextualSpacing/>
        <w:jc w:val="both"/>
        <w:rPr>
          <w:rFonts w:ascii="Calibri" w:eastAsia="Calibri" w:hAnsi="Calibri"/>
        </w:rPr>
      </w:pPr>
      <w:r w:rsidRPr="004750B6">
        <w:rPr>
          <w:rFonts w:ascii="Calibri" w:eastAsia="Calibri" w:hAnsi="Calibri"/>
        </w:rPr>
        <w:t>□ субсидирование аналогичной импортной продукции в странах-импортерах;</w:t>
      </w:r>
    </w:p>
    <w:p w:rsidR="009057E2" w:rsidRPr="004750B6" w:rsidRDefault="009057E2" w:rsidP="009057E2">
      <w:pPr>
        <w:spacing w:after="160" w:line="259" w:lineRule="auto"/>
        <w:ind w:left="709"/>
        <w:contextualSpacing/>
        <w:jc w:val="both"/>
        <w:rPr>
          <w:rFonts w:ascii="Calibri" w:eastAsia="Calibri" w:hAnsi="Calibri"/>
          <w:i/>
          <w:sz w:val="20"/>
          <w:szCs w:val="20"/>
        </w:rPr>
      </w:pPr>
      <w:r w:rsidRPr="004750B6">
        <w:rPr>
          <w:rFonts w:ascii="Calibri" w:eastAsia="Calibri" w:hAnsi="Calibri"/>
          <w:i/>
          <w:sz w:val="20"/>
          <w:szCs w:val="20"/>
        </w:rPr>
        <w:t>* в случае положительного ответа просим указать в графе Комментарий любые имеющиеся подтверждающие сведения (информация о программах поддержки, косвенные доказательства субсидирования – например, предоставление покупателю продукции беспроцентных кредитов, информацию о ценах, и т.п.);</w:t>
      </w:r>
    </w:p>
    <w:p w:rsidR="009057E2" w:rsidRPr="004750B6" w:rsidRDefault="009057E2" w:rsidP="009057E2">
      <w:pPr>
        <w:spacing w:after="160" w:line="259" w:lineRule="auto"/>
        <w:ind w:left="709"/>
        <w:contextualSpacing/>
        <w:jc w:val="both"/>
        <w:rPr>
          <w:rFonts w:ascii="Calibri" w:eastAsia="Calibri" w:hAnsi="Calibri"/>
        </w:rPr>
      </w:pPr>
      <w:r w:rsidRPr="004750B6">
        <w:rPr>
          <w:rFonts w:ascii="Calibri" w:eastAsia="Calibri" w:hAnsi="Calibri"/>
        </w:rPr>
        <w:t>□ демпинг при продаже аналогичной импортной продукции (продажа по цене ниже, чем на внутреннем рынке страны-импортера);</w:t>
      </w:r>
    </w:p>
    <w:p w:rsidR="009057E2" w:rsidRPr="004750B6" w:rsidRDefault="009057E2" w:rsidP="009057E2">
      <w:pPr>
        <w:spacing w:after="160" w:line="259" w:lineRule="auto"/>
        <w:ind w:left="709"/>
        <w:contextualSpacing/>
        <w:jc w:val="both"/>
        <w:rPr>
          <w:rFonts w:ascii="Calibri" w:eastAsia="Calibri" w:hAnsi="Calibri"/>
          <w:i/>
          <w:sz w:val="20"/>
          <w:szCs w:val="20"/>
        </w:rPr>
      </w:pPr>
      <w:r w:rsidRPr="004750B6">
        <w:rPr>
          <w:rFonts w:ascii="Calibri" w:eastAsia="Calibri" w:hAnsi="Calibri"/>
          <w:i/>
          <w:sz w:val="20"/>
          <w:szCs w:val="20"/>
        </w:rPr>
        <w:t>* в случае положительного ответа просим указать в графе Комментарий подтверждающие сведения об уровне цен;</w:t>
      </w:r>
    </w:p>
    <w:p w:rsidR="009057E2" w:rsidRPr="004750B6" w:rsidRDefault="009057E2" w:rsidP="009057E2">
      <w:pPr>
        <w:spacing w:after="160" w:line="259" w:lineRule="auto"/>
        <w:ind w:left="709"/>
        <w:contextualSpacing/>
        <w:jc w:val="both"/>
        <w:rPr>
          <w:rFonts w:ascii="Calibri" w:eastAsia="Calibri" w:hAnsi="Calibri"/>
        </w:rPr>
      </w:pPr>
      <w:r w:rsidRPr="004750B6">
        <w:rPr>
          <w:rFonts w:ascii="Calibri" w:eastAsia="Calibri" w:hAnsi="Calibri"/>
        </w:rPr>
        <w:t>□ нет, не сталкивались ни с одной;</w:t>
      </w:r>
    </w:p>
    <w:p w:rsidR="009057E2" w:rsidRPr="004750B6" w:rsidRDefault="009057E2" w:rsidP="009057E2">
      <w:pPr>
        <w:spacing w:after="160" w:line="259" w:lineRule="auto"/>
        <w:ind w:left="708"/>
        <w:contextualSpacing/>
        <w:rPr>
          <w:rFonts w:ascii="Calibri" w:eastAsia="Calibri" w:hAnsi="Calibri"/>
          <w:color w:val="000000"/>
        </w:rPr>
      </w:pPr>
      <w:r w:rsidRPr="004750B6">
        <w:rPr>
          <w:rFonts w:ascii="Calibri" w:eastAsia="Calibri" w:hAnsi="Calibri"/>
        </w:rPr>
        <w:t>Комментарий</w:t>
      </w:r>
      <w:r w:rsidRPr="004750B6">
        <w:rPr>
          <w:rFonts w:ascii="Calibri" w:eastAsia="Calibri" w:hAnsi="Calibri"/>
          <w:u w:val="single"/>
        </w:rPr>
        <w:t>___________________________________________________________________</w:t>
      </w:r>
    </w:p>
    <w:p w:rsidR="009057E2" w:rsidRPr="004750B6" w:rsidRDefault="009057E2" w:rsidP="009057E2">
      <w:pPr>
        <w:spacing w:after="160" w:line="259" w:lineRule="auto"/>
        <w:jc w:val="both"/>
        <w:rPr>
          <w:rFonts w:ascii="Calibri" w:eastAsia="Calibri" w:hAnsi="Calibri"/>
        </w:rPr>
      </w:pPr>
    </w:p>
    <w:p w:rsidR="009057E2" w:rsidRPr="004750B6" w:rsidRDefault="009057E2" w:rsidP="009057E2">
      <w:pPr>
        <w:numPr>
          <w:ilvl w:val="0"/>
          <w:numId w:val="1"/>
        </w:numPr>
        <w:jc w:val="both"/>
        <w:rPr>
          <w:rFonts w:ascii="Calibri" w:eastAsia="Calibri" w:hAnsi="Calibri"/>
        </w:rPr>
      </w:pPr>
      <w:r w:rsidRPr="004750B6">
        <w:rPr>
          <w:rFonts w:ascii="Calibri" w:eastAsia="Calibri" w:hAnsi="Calibri"/>
        </w:rPr>
        <w:t xml:space="preserve">Отметьте, какие технические требования, действуют в Вашей отрасли в настоящее время, </w:t>
      </w:r>
      <w:r w:rsidRPr="004750B6">
        <w:rPr>
          <w:rFonts w:ascii="Calibri" w:eastAsia="Calibri" w:hAnsi="Calibri"/>
        </w:rPr>
        <w:br/>
        <w:t>а какие Вы считаете нужным ввести?</w:t>
      </w:r>
      <w:r w:rsidRPr="004750B6">
        <w:rPr>
          <w:rFonts w:ascii="Calibri" w:eastAsia="Calibri" w:hAnsi="Calibri"/>
          <w:b/>
        </w:rPr>
        <w:t xml:space="preserve"> </w:t>
      </w:r>
      <w:r w:rsidRPr="004750B6">
        <w:rPr>
          <w:rFonts w:ascii="Calibri" w:eastAsia="Calibri" w:hAnsi="Calibri"/>
        </w:rPr>
        <w:t>(отметьте соответствующие ячейки)</w:t>
      </w:r>
    </w:p>
    <w:p w:rsidR="009057E2" w:rsidRPr="004750B6" w:rsidRDefault="009057E2" w:rsidP="009057E2">
      <w:pPr>
        <w:ind w:left="720"/>
        <w:jc w:val="both"/>
        <w:rPr>
          <w:rFonts w:ascii="Calibri" w:eastAsia="Calibri" w:hAnsi="Calibri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1246"/>
        <w:gridCol w:w="1616"/>
        <w:gridCol w:w="2069"/>
      </w:tblGrid>
      <w:tr w:rsidR="009057E2" w:rsidRPr="004750B6" w:rsidTr="00E47067">
        <w:trPr>
          <w:trHeight w:val="1021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E2" w:rsidRPr="004750B6" w:rsidRDefault="009057E2" w:rsidP="00E47067">
            <w:pPr>
              <w:spacing w:after="160" w:line="259" w:lineRule="auto"/>
              <w:jc w:val="center"/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</w:pPr>
            <w:r w:rsidRPr="004750B6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Наименование барьера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E2" w:rsidRPr="004750B6" w:rsidRDefault="009057E2" w:rsidP="00E47067">
            <w:pPr>
              <w:spacing w:after="160" w:line="259" w:lineRule="auto"/>
              <w:jc w:val="center"/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</w:pPr>
            <w:r w:rsidRPr="004750B6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Действуют в настоящее время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E2" w:rsidRPr="004750B6" w:rsidRDefault="009057E2" w:rsidP="00E47067">
            <w:pPr>
              <w:spacing w:after="160" w:line="259" w:lineRule="auto"/>
              <w:jc w:val="center"/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</w:pPr>
            <w:r w:rsidRPr="004750B6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Считаем нужным ввести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E2" w:rsidRPr="004750B6" w:rsidRDefault="009057E2" w:rsidP="00E47067">
            <w:pPr>
              <w:spacing w:after="160" w:line="259" w:lineRule="auto"/>
              <w:jc w:val="center"/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</w:pPr>
            <w:r w:rsidRPr="004750B6">
              <w:rPr>
                <w:rFonts w:ascii="Calibri" w:eastAsia="Calibri" w:hAnsi="Calibri"/>
                <w:b/>
                <w:color w:val="000000"/>
                <w:sz w:val="20"/>
                <w:szCs w:val="20"/>
              </w:rPr>
              <w:t>Считаем нужным скорректировать действующие меры</w:t>
            </w:r>
          </w:p>
        </w:tc>
      </w:tr>
      <w:tr w:rsidR="009057E2" w:rsidRPr="004750B6" w:rsidTr="00E47067">
        <w:trPr>
          <w:trHeight w:val="50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E2" w:rsidRPr="004750B6" w:rsidRDefault="009057E2" w:rsidP="00E47067">
            <w:pPr>
              <w:spacing w:after="160" w:line="259" w:lineRule="auto"/>
              <w:jc w:val="both"/>
              <w:rPr>
                <w:rFonts w:ascii="Calibri" w:eastAsia="Calibri" w:hAnsi="Calibri"/>
                <w:i/>
                <w:color w:val="000000"/>
                <w:sz w:val="20"/>
                <w:szCs w:val="20"/>
              </w:rPr>
            </w:pPr>
            <w:r w:rsidRPr="004750B6">
              <w:rPr>
                <w:rFonts w:ascii="Calibri" w:eastAsia="Calibri" w:hAnsi="Calibri"/>
                <w:i/>
                <w:color w:val="000000"/>
                <w:sz w:val="20"/>
                <w:szCs w:val="20"/>
              </w:rPr>
              <w:t xml:space="preserve">Технические регламенты/нормы/правила, отличные от </w:t>
            </w:r>
            <w:proofErr w:type="gramStart"/>
            <w:r w:rsidRPr="004750B6">
              <w:rPr>
                <w:rFonts w:ascii="Calibri" w:eastAsia="Calibri" w:hAnsi="Calibri"/>
                <w:i/>
                <w:color w:val="000000"/>
                <w:sz w:val="20"/>
                <w:szCs w:val="20"/>
              </w:rPr>
              <w:t>международных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E2" w:rsidRPr="004750B6" w:rsidRDefault="009057E2" w:rsidP="00E47067">
            <w:pPr>
              <w:spacing w:after="160" w:line="259" w:lineRule="auto"/>
              <w:jc w:val="both"/>
              <w:rPr>
                <w:rFonts w:ascii="Calibri" w:eastAsia="Calibri" w:hAnsi="Calibri"/>
                <w:b/>
                <w:color w:val="000000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E2" w:rsidRPr="004750B6" w:rsidRDefault="009057E2" w:rsidP="00E47067">
            <w:pPr>
              <w:spacing w:after="160" w:line="259" w:lineRule="auto"/>
              <w:jc w:val="both"/>
              <w:rPr>
                <w:rFonts w:ascii="Calibri" w:eastAsia="Calibri" w:hAnsi="Calibri"/>
                <w:b/>
                <w:color w:val="000000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E2" w:rsidRPr="004750B6" w:rsidRDefault="009057E2" w:rsidP="00E47067">
            <w:pPr>
              <w:spacing w:after="160" w:line="259" w:lineRule="auto"/>
              <w:jc w:val="both"/>
              <w:rPr>
                <w:rFonts w:ascii="Calibri" w:eastAsia="Calibri" w:hAnsi="Calibri"/>
                <w:b/>
                <w:color w:val="000000"/>
              </w:rPr>
            </w:pPr>
          </w:p>
        </w:tc>
      </w:tr>
      <w:tr w:rsidR="009057E2" w:rsidRPr="004750B6" w:rsidTr="00E47067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E2" w:rsidRPr="004750B6" w:rsidRDefault="009057E2" w:rsidP="00E47067">
            <w:pPr>
              <w:spacing w:after="160" w:line="259" w:lineRule="auto"/>
              <w:jc w:val="both"/>
              <w:rPr>
                <w:rFonts w:ascii="Calibri" w:eastAsia="Calibri" w:hAnsi="Calibri"/>
                <w:i/>
                <w:color w:val="000000"/>
                <w:sz w:val="20"/>
                <w:szCs w:val="20"/>
              </w:rPr>
            </w:pPr>
            <w:r w:rsidRPr="004750B6">
              <w:rPr>
                <w:rFonts w:ascii="Calibri" w:eastAsia="Calibri" w:hAnsi="Calibri"/>
                <w:i/>
                <w:color w:val="000000"/>
                <w:sz w:val="20"/>
                <w:szCs w:val="20"/>
              </w:rPr>
              <w:t xml:space="preserve">Стандарты, отличные от </w:t>
            </w:r>
            <w:proofErr w:type="gramStart"/>
            <w:r w:rsidRPr="004750B6">
              <w:rPr>
                <w:rFonts w:ascii="Calibri" w:eastAsia="Calibri" w:hAnsi="Calibri"/>
                <w:i/>
                <w:color w:val="000000"/>
                <w:sz w:val="20"/>
                <w:szCs w:val="20"/>
              </w:rPr>
              <w:t>международных</w:t>
            </w:r>
            <w:proofErr w:type="gramEnd"/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E2" w:rsidRPr="004750B6" w:rsidRDefault="009057E2" w:rsidP="00E47067">
            <w:pPr>
              <w:spacing w:after="160" w:line="259" w:lineRule="auto"/>
              <w:jc w:val="both"/>
              <w:rPr>
                <w:rFonts w:ascii="Calibri" w:eastAsia="Calibri" w:hAnsi="Calibri"/>
                <w:b/>
                <w:color w:val="000000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E2" w:rsidRPr="004750B6" w:rsidRDefault="009057E2" w:rsidP="00E47067">
            <w:pPr>
              <w:spacing w:after="160" w:line="259" w:lineRule="auto"/>
              <w:jc w:val="both"/>
              <w:rPr>
                <w:rFonts w:ascii="Calibri" w:eastAsia="Calibri" w:hAnsi="Calibri"/>
                <w:b/>
                <w:color w:val="000000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E2" w:rsidRPr="004750B6" w:rsidRDefault="009057E2" w:rsidP="00E47067">
            <w:pPr>
              <w:spacing w:after="160" w:line="259" w:lineRule="auto"/>
              <w:jc w:val="both"/>
              <w:rPr>
                <w:rFonts w:ascii="Calibri" w:eastAsia="Calibri" w:hAnsi="Calibri"/>
                <w:b/>
                <w:color w:val="000000"/>
              </w:rPr>
            </w:pPr>
          </w:p>
        </w:tc>
      </w:tr>
      <w:tr w:rsidR="009057E2" w:rsidRPr="004750B6" w:rsidTr="00E47067">
        <w:trPr>
          <w:trHeight w:val="21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E2" w:rsidRPr="004750B6" w:rsidRDefault="009057E2" w:rsidP="00E47067">
            <w:pPr>
              <w:spacing w:after="160" w:line="259" w:lineRule="auto"/>
              <w:jc w:val="both"/>
              <w:rPr>
                <w:rFonts w:ascii="Calibri" w:eastAsia="Calibri" w:hAnsi="Calibri"/>
                <w:i/>
                <w:color w:val="000000"/>
                <w:sz w:val="20"/>
                <w:szCs w:val="20"/>
              </w:rPr>
            </w:pPr>
            <w:r w:rsidRPr="004750B6">
              <w:rPr>
                <w:rFonts w:ascii="Calibri" w:eastAsia="Calibri" w:hAnsi="Calibri"/>
                <w:i/>
                <w:color w:val="000000"/>
                <w:sz w:val="20"/>
                <w:szCs w:val="20"/>
              </w:rPr>
              <w:t>Обязательная сертификация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E2" w:rsidRPr="004750B6" w:rsidRDefault="009057E2" w:rsidP="00E47067">
            <w:pPr>
              <w:spacing w:after="160" w:line="259" w:lineRule="auto"/>
              <w:jc w:val="both"/>
              <w:rPr>
                <w:rFonts w:ascii="Calibri" w:eastAsia="Calibri" w:hAnsi="Calibri"/>
                <w:b/>
                <w:color w:val="000000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E2" w:rsidRPr="004750B6" w:rsidRDefault="009057E2" w:rsidP="00E47067">
            <w:pPr>
              <w:spacing w:after="160" w:line="259" w:lineRule="auto"/>
              <w:jc w:val="both"/>
              <w:rPr>
                <w:rFonts w:ascii="Calibri" w:eastAsia="Calibri" w:hAnsi="Calibri"/>
                <w:b/>
                <w:color w:val="000000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E2" w:rsidRPr="004750B6" w:rsidRDefault="009057E2" w:rsidP="00E47067">
            <w:pPr>
              <w:spacing w:after="160" w:line="259" w:lineRule="auto"/>
              <w:jc w:val="both"/>
              <w:rPr>
                <w:rFonts w:ascii="Calibri" w:eastAsia="Calibri" w:hAnsi="Calibri"/>
                <w:b/>
                <w:color w:val="000000"/>
              </w:rPr>
            </w:pPr>
          </w:p>
        </w:tc>
      </w:tr>
      <w:tr w:rsidR="009057E2" w:rsidRPr="004750B6" w:rsidTr="00E47067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E2" w:rsidRPr="004750B6" w:rsidRDefault="009057E2" w:rsidP="00E47067">
            <w:pPr>
              <w:spacing w:after="160" w:line="259" w:lineRule="auto"/>
              <w:jc w:val="both"/>
              <w:rPr>
                <w:rFonts w:ascii="Calibri" w:eastAsia="Calibri" w:hAnsi="Calibri"/>
                <w:i/>
                <w:color w:val="000000"/>
                <w:sz w:val="20"/>
                <w:szCs w:val="20"/>
              </w:rPr>
            </w:pPr>
            <w:r w:rsidRPr="004750B6">
              <w:rPr>
                <w:rFonts w:ascii="Calibri" w:eastAsia="Calibri" w:hAnsi="Calibri"/>
                <w:i/>
                <w:color w:val="000000"/>
                <w:sz w:val="20"/>
                <w:szCs w:val="20"/>
              </w:rPr>
              <w:t>Требования к безопасности товаров/техническим характеристикам продукции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E2" w:rsidRPr="004750B6" w:rsidRDefault="009057E2" w:rsidP="00E47067">
            <w:pPr>
              <w:spacing w:after="160" w:line="259" w:lineRule="auto"/>
              <w:jc w:val="both"/>
              <w:rPr>
                <w:rFonts w:ascii="Calibri" w:eastAsia="Calibri" w:hAnsi="Calibri"/>
                <w:b/>
                <w:color w:val="000000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E2" w:rsidRPr="004750B6" w:rsidRDefault="009057E2" w:rsidP="00E47067">
            <w:pPr>
              <w:spacing w:after="160" w:line="259" w:lineRule="auto"/>
              <w:jc w:val="both"/>
              <w:rPr>
                <w:rFonts w:ascii="Calibri" w:eastAsia="Calibri" w:hAnsi="Calibri"/>
                <w:b/>
                <w:color w:val="000000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E2" w:rsidRPr="004750B6" w:rsidRDefault="009057E2" w:rsidP="00E47067">
            <w:pPr>
              <w:spacing w:after="160" w:line="259" w:lineRule="auto"/>
              <w:jc w:val="both"/>
              <w:rPr>
                <w:rFonts w:ascii="Calibri" w:eastAsia="Calibri" w:hAnsi="Calibri"/>
                <w:b/>
                <w:color w:val="000000"/>
              </w:rPr>
            </w:pPr>
          </w:p>
        </w:tc>
      </w:tr>
      <w:tr w:rsidR="009057E2" w:rsidRPr="004750B6" w:rsidTr="00E47067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E2" w:rsidRPr="004750B6" w:rsidRDefault="009057E2" w:rsidP="00E47067">
            <w:pPr>
              <w:spacing w:after="160" w:line="259" w:lineRule="auto"/>
              <w:jc w:val="both"/>
              <w:rPr>
                <w:rFonts w:ascii="Calibri" w:eastAsia="Calibri" w:hAnsi="Calibri"/>
                <w:i/>
                <w:color w:val="000000"/>
                <w:sz w:val="20"/>
                <w:szCs w:val="20"/>
              </w:rPr>
            </w:pPr>
            <w:r w:rsidRPr="004750B6">
              <w:rPr>
                <w:rFonts w:ascii="Calibri" w:eastAsia="Calibri" w:hAnsi="Calibri"/>
                <w:i/>
                <w:color w:val="000000"/>
                <w:sz w:val="20"/>
                <w:szCs w:val="20"/>
              </w:rPr>
              <w:t>Специальные разрешения на ввоз товаров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E2" w:rsidRPr="004750B6" w:rsidRDefault="009057E2" w:rsidP="00E47067">
            <w:pPr>
              <w:spacing w:after="160" w:line="259" w:lineRule="auto"/>
              <w:jc w:val="both"/>
              <w:rPr>
                <w:rFonts w:ascii="Calibri" w:eastAsia="Calibri" w:hAnsi="Calibri"/>
                <w:b/>
                <w:color w:val="000000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E2" w:rsidRPr="004750B6" w:rsidRDefault="009057E2" w:rsidP="00E47067">
            <w:pPr>
              <w:spacing w:after="160" w:line="259" w:lineRule="auto"/>
              <w:jc w:val="both"/>
              <w:rPr>
                <w:rFonts w:ascii="Calibri" w:eastAsia="Calibri" w:hAnsi="Calibri"/>
                <w:b/>
                <w:color w:val="000000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E2" w:rsidRPr="004750B6" w:rsidRDefault="009057E2" w:rsidP="00E47067">
            <w:pPr>
              <w:spacing w:after="160" w:line="259" w:lineRule="auto"/>
              <w:jc w:val="both"/>
              <w:rPr>
                <w:rFonts w:ascii="Calibri" w:eastAsia="Calibri" w:hAnsi="Calibri"/>
                <w:b/>
                <w:color w:val="000000"/>
              </w:rPr>
            </w:pPr>
          </w:p>
        </w:tc>
      </w:tr>
      <w:tr w:rsidR="009057E2" w:rsidRPr="004750B6" w:rsidTr="00E47067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E2" w:rsidRPr="004750B6" w:rsidRDefault="009057E2" w:rsidP="00E47067">
            <w:pPr>
              <w:spacing w:after="160" w:line="259" w:lineRule="auto"/>
              <w:jc w:val="both"/>
              <w:rPr>
                <w:rFonts w:ascii="Calibri" w:eastAsia="Calibri" w:hAnsi="Calibri"/>
                <w:i/>
                <w:color w:val="000000"/>
                <w:sz w:val="20"/>
                <w:szCs w:val="20"/>
              </w:rPr>
            </w:pPr>
            <w:r w:rsidRPr="004750B6">
              <w:rPr>
                <w:rFonts w:ascii="Calibri" w:eastAsia="Calibri" w:hAnsi="Calibri"/>
                <w:i/>
                <w:color w:val="000000"/>
                <w:sz w:val="20"/>
                <w:szCs w:val="20"/>
              </w:rPr>
              <w:t>Обязательная инспекция товаров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E2" w:rsidRPr="004750B6" w:rsidRDefault="009057E2" w:rsidP="00E47067">
            <w:pPr>
              <w:spacing w:after="160" w:line="259" w:lineRule="auto"/>
              <w:jc w:val="both"/>
              <w:rPr>
                <w:rFonts w:ascii="Calibri" w:eastAsia="Calibri" w:hAnsi="Calibri"/>
                <w:b/>
                <w:color w:val="000000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E2" w:rsidRPr="004750B6" w:rsidRDefault="009057E2" w:rsidP="00E47067">
            <w:pPr>
              <w:spacing w:after="160" w:line="259" w:lineRule="auto"/>
              <w:jc w:val="both"/>
              <w:rPr>
                <w:rFonts w:ascii="Calibri" w:eastAsia="Calibri" w:hAnsi="Calibri"/>
                <w:b/>
                <w:color w:val="000000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E2" w:rsidRPr="004750B6" w:rsidRDefault="009057E2" w:rsidP="00E47067">
            <w:pPr>
              <w:spacing w:after="160" w:line="259" w:lineRule="auto"/>
              <w:jc w:val="both"/>
              <w:rPr>
                <w:rFonts w:ascii="Calibri" w:eastAsia="Calibri" w:hAnsi="Calibri"/>
                <w:b/>
                <w:color w:val="000000"/>
              </w:rPr>
            </w:pPr>
          </w:p>
        </w:tc>
      </w:tr>
      <w:tr w:rsidR="009057E2" w:rsidRPr="004750B6" w:rsidTr="00E47067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E2" w:rsidRPr="004750B6" w:rsidRDefault="009057E2" w:rsidP="00E47067">
            <w:pPr>
              <w:spacing w:after="160" w:line="259" w:lineRule="auto"/>
              <w:jc w:val="both"/>
              <w:rPr>
                <w:rFonts w:ascii="Calibri" w:eastAsia="Calibri" w:hAnsi="Calibri"/>
                <w:i/>
                <w:color w:val="000000"/>
                <w:sz w:val="20"/>
                <w:szCs w:val="20"/>
              </w:rPr>
            </w:pPr>
            <w:r w:rsidRPr="004750B6">
              <w:rPr>
                <w:rFonts w:ascii="Calibri" w:eastAsia="Calibri" w:hAnsi="Calibri"/>
                <w:i/>
                <w:color w:val="000000"/>
                <w:sz w:val="20"/>
                <w:szCs w:val="20"/>
              </w:rPr>
              <w:t>Специальные требования к маркировке и упаковке продукции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E2" w:rsidRPr="004750B6" w:rsidRDefault="009057E2" w:rsidP="00E47067">
            <w:pPr>
              <w:spacing w:after="160" w:line="259" w:lineRule="auto"/>
              <w:jc w:val="both"/>
              <w:rPr>
                <w:rFonts w:ascii="Calibri" w:eastAsia="Calibri" w:hAnsi="Calibri"/>
                <w:b/>
                <w:color w:val="000000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E2" w:rsidRPr="004750B6" w:rsidRDefault="009057E2" w:rsidP="00E47067">
            <w:pPr>
              <w:spacing w:after="160" w:line="259" w:lineRule="auto"/>
              <w:jc w:val="both"/>
              <w:rPr>
                <w:rFonts w:ascii="Calibri" w:eastAsia="Calibri" w:hAnsi="Calibri"/>
                <w:b/>
                <w:color w:val="000000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E2" w:rsidRPr="004750B6" w:rsidRDefault="009057E2" w:rsidP="00E47067">
            <w:pPr>
              <w:spacing w:after="160" w:line="259" w:lineRule="auto"/>
              <w:jc w:val="both"/>
              <w:rPr>
                <w:rFonts w:ascii="Calibri" w:eastAsia="Calibri" w:hAnsi="Calibri"/>
                <w:b/>
                <w:color w:val="000000"/>
              </w:rPr>
            </w:pPr>
          </w:p>
        </w:tc>
      </w:tr>
      <w:tr w:rsidR="009057E2" w:rsidRPr="004750B6" w:rsidTr="00E47067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E2" w:rsidRPr="004750B6" w:rsidRDefault="009057E2" w:rsidP="00E47067">
            <w:pPr>
              <w:spacing w:after="160" w:line="259" w:lineRule="auto"/>
              <w:jc w:val="both"/>
              <w:rPr>
                <w:rFonts w:ascii="Calibri" w:eastAsia="Calibri" w:hAnsi="Calibri"/>
                <w:i/>
                <w:color w:val="000000"/>
                <w:sz w:val="20"/>
                <w:szCs w:val="20"/>
              </w:rPr>
            </w:pPr>
            <w:r w:rsidRPr="004750B6">
              <w:rPr>
                <w:rFonts w:ascii="Calibri" w:eastAsia="Calibri" w:hAnsi="Calibri"/>
                <w:i/>
                <w:color w:val="000000"/>
                <w:sz w:val="20"/>
                <w:szCs w:val="20"/>
              </w:rPr>
              <w:t>Инспекция предприятий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E2" w:rsidRPr="004750B6" w:rsidRDefault="009057E2" w:rsidP="00E47067">
            <w:pPr>
              <w:spacing w:after="160" w:line="259" w:lineRule="auto"/>
              <w:jc w:val="both"/>
              <w:rPr>
                <w:rFonts w:ascii="Calibri" w:eastAsia="Calibri" w:hAnsi="Calibri"/>
                <w:b/>
                <w:color w:val="000000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E2" w:rsidRPr="004750B6" w:rsidRDefault="009057E2" w:rsidP="00E47067">
            <w:pPr>
              <w:spacing w:after="160" w:line="259" w:lineRule="auto"/>
              <w:jc w:val="both"/>
              <w:rPr>
                <w:rFonts w:ascii="Calibri" w:eastAsia="Calibri" w:hAnsi="Calibri"/>
                <w:b/>
                <w:color w:val="000000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E2" w:rsidRPr="004750B6" w:rsidRDefault="009057E2" w:rsidP="00E47067">
            <w:pPr>
              <w:spacing w:after="160" w:line="259" w:lineRule="auto"/>
              <w:jc w:val="both"/>
              <w:rPr>
                <w:rFonts w:ascii="Calibri" w:eastAsia="Calibri" w:hAnsi="Calibri"/>
                <w:b/>
                <w:color w:val="000000"/>
              </w:rPr>
            </w:pPr>
          </w:p>
        </w:tc>
      </w:tr>
      <w:tr w:rsidR="009057E2" w:rsidRPr="004750B6" w:rsidTr="00E47067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E2" w:rsidRPr="004750B6" w:rsidRDefault="009057E2" w:rsidP="00E47067">
            <w:pPr>
              <w:spacing w:after="160" w:line="259" w:lineRule="auto"/>
              <w:jc w:val="both"/>
              <w:rPr>
                <w:rFonts w:ascii="Calibri" w:eastAsia="Calibri" w:hAnsi="Calibri"/>
                <w:i/>
                <w:color w:val="000000"/>
                <w:sz w:val="20"/>
                <w:szCs w:val="20"/>
              </w:rPr>
            </w:pPr>
            <w:r w:rsidRPr="004750B6">
              <w:rPr>
                <w:rFonts w:ascii="Calibri" w:eastAsia="Calibri" w:hAnsi="Calibri"/>
                <w:i/>
                <w:color w:val="000000"/>
                <w:sz w:val="20"/>
                <w:szCs w:val="20"/>
              </w:rPr>
              <w:t xml:space="preserve">Санитарно-ветеринарные нормы 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E2" w:rsidRPr="004750B6" w:rsidRDefault="009057E2" w:rsidP="00E47067">
            <w:pPr>
              <w:spacing w:after="160" w:line="259" w:lineRule="auto"/>
              <w:jc w:val="both"/>
              <w:rPr>
                <w:rFonts w:ascii="Calibri" w:eastAsia="Calibri" w:hAnsi="Calibri"/>
                <w:b/>
                <w:color w:val="000000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E2" w:rsidRPr="004750B6" w:rsidRDefault="009057E2" w:rsidP="00E47067">
            <w:pPr>
              <w:spacing w:after="160" w:line="259" w:lineRule="auto"/>
              <w:jc w:val="both"/>
              <w:rPr>
                <w:rFonts w:ascii="Calibri" w:eastAsia="Calibri" w:hAnsi="Calibri"/>
                <w:b/>
                <w:color w:val="000000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E2" w:rsidRPr="004750B6" w:rsidRDefault="009057E2" w:rsidP="00E47067">
            <w:pPr>
              <w:spacing w:after="160" w:line="259" w:lineRule="auto"/>
              <w:jc w:val="both"/>
              <w:rPr>
                <w:rFonts w:ascii="Calibri" w:eastAsia="Calibri" w:hAnsi="Calibri"/>
                <w:b/>
                <w:color w:val="000000"/>
              </w:rPr>
            </w:pPr>
          </w:p>
        </w:tc>
      </w:tr>
      <w:tr w:rsidR="009057E2" w:rsidRPr="004750B6" w:rsidTr="00E47067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E2" w:rsidRPr="004750B6" w:rsidRDefault="009057E2" w:rsidP="00E47067">
            <w:pPr>
              <w:spacing w:after="160" w:line="259" w:lineRule="auto"/>
              <w:jc w:val="both"/>
              <w:rPr>
                <w:rFonts w:ascii="Calibri" w:eastAsia="Calibri" w:hAnsi="Calibri"/>
                <w:i/>
                <w:color w:val="000000"/>
                <w:sz w:val="20"/>
                <w:szCs w:val="20"/>
              </w:rPr>
            </w:pPr>
            <w:r w:rsidRPr="004750B6">
              <w:rPr>
                <w:rFonts w:ascii="Calibri" w:eastAsia="Calibri" w:hAnsi="Calibri"/>
                <w:i/>
                <w:color w:val="000000"/>
                <w:sz w:val="20"/>
                <w:szCs w:val="20"/>
              </w:rPr>
              <w:t>Законодательно-административные требования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E2" w:rsidRPr="004750B6" w:rsidRDefault="009057E2" w:rsidP="00E47067">
            <w:pPr>
              <w:spacing w:after="160" w:line="259" w:lineRule="auto"/>
              <w:jc w:val="both"/>
              <w:rPr>
                <w:rFonts w:ascii="Calibri" w:eastAsia="Calibri" w:hAnsi="Calibri"/>
                <w:b/>
                <w:color w:val="000000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E2" w:rsidRPr="004750B6" w:rsidRDefault="009057E2" w:rsidP="00E47067">
            <w:pPr>
              <w:spacing w:after="160" w:line="259" w:lineRule="auto"/>
              <w:jc w:val="both"/>
              <w:rPr>
                <w:rFonts w:ascii="Calibri" w:eastAsia="Calibri" w:hAnsi="Calibri"/>
                <w:b/>
                <w:color w:val="000000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E2" w:rsidRPr="004750B6" w:rsidRDefault="009057E2" w:rsidP="00E47067">
            <w:pPr>
              <w:spacing w:after="160" w:line="259" w:lineRule="auto"/>
              <w:jc w:val="both"/>
              <w:rPr>
                <w:rFonts w:ascii="Calibri" w:eastAsia="Calibri" w:hAnsi="Calibri"/>
                <w:b/>
                <w:color w:val="000000"/>
              </w:rPr>
            </w:pPr>
          </w:p>
        </w:tc>
      </w:tr>
      <w:tr w:rsidR="009057E2" w:rsidRPr="004750B6" w:rsidTr="00E47067">
        <w:trPr>
          <w:trHeight w:val="29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E2" w:rsidRPr="004750B6" w:rsidRDefault="009057E2" w:rsidP="00E47067">
            <w:pPr>
              <w:spacing w:after="160" w:line="259" w:lineRule="auto"/>
              <w:jc w:val="both"/>
              <w:rPr>
                <w:rFonts w:ascii="Calibri" w:eastAsia="Calibri" w:hAnsi="Calibri"/>
                <w:i/>
                <w:color w:val="000000"/>
                <w:sz w:val="20"/>
                <w:szCs w:val="20"/>
              </w:rPr>
            </w:pPr>
            <w:r w:rsidRPr="004750B6">
              <w:rPr>
                <w:rFonts w:ascii="Calibri" w:eastAsia="Calibri" w:hAnsi="Calibri"/>
                <w:i/>
                <w:color w:val="000000"/>
                <w:sz w:val="20"/>
                <w:szCs w:val="20"/>
              </w:rPr>
              <w:t>Другое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E2" w:rsidRPr="004750B6" w:rsidRDefault="009057E2" w:rsidP="00E47067">
            <w:pPr>
              <w:spacing w:after="160" w:line="259" w:lineRule="auto"/>
              <w:jc w:val="both"/>
              <w:rPr>
                <w:rFonts w:ascii="Calibri" w:eastAsia="Calibri" w:hAnsi="Calibri"/>
                <w:b/>
                <w:color w:val="000000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E2" w:rsidRPr="004750B6" w:rsidRDefault="009057E2" w:rsidP="00E47067">
            <w:pPr>
              <w:spacing w:after="160" w:line="259" w:lineRule="auto"/>
              <w:jc w:val="both"/>
              <w:rPr>
                <w:rFonts w:ascii="Calibri" w:eastAsia="Calibri" w:hAnsi="Calibri"/>
                <w:b/>
                <w:color w:val="000000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7E2" w:rsidRPr="004750B6" w:rsidRDefault="009057E2" w:rsidP="00E47067">
            <w:pPr>
              <w:spacing w:after="160" w:line="259" w:lineRule="auto"/>
              <w:jc w:val="both"/>
              <w:rPr>
                <w:rFonts w:ascii="Calibri" w:eastAsia="Calibri" w:hAnsi="Calibri"/>
                <w:b/>
                <w:color w:val="000000"/>
              </w:rPr>
            </w:pPr>
          </w:p>
        </w:tc>
      </w:tr>
    </w:tbl>
    <w:p w:rsidR="009057E2" w:rsidRPr="004750B6" w:rsidRDefault="009057E2" w:rsidP="009057E2">
      <w:pPr>
        <w:ind w:left="720"/>
        <w:contextualSpacing/>
        <w:jc w:val="both"/>
        <w:rPr>
          <w:rFonts w:ascii="Calibri" w:eastAsia="Calibri" w:hAnsi="Calibri"/>
        </w:rPr>
      </w:pPr>
    </w:p>
    <w:p w:rsidR="009057E2" w:rsidRDefault="009057E2" w:rsidP="009057E2">
      <w:pPr>
        <w:numPr>
          <w:ilvl w:val="0"/>
          <w:numId w:val="1"/>
        </w:numPr>
        <w:contextualSpacing/>
        <w:jc w:val="both"/>
        <w:rPr>
          <w:rFonts w:ascii="Calibri" w:eastAsia="Calibri" w:hAnsi="Calibri"/>
        </w:rPr>
      </w:pPr>
      <w:r w:rsidRPr="004750B6">
        <w:rPr>
          <w:rFonts w:ascii="Calibri" w:eastAsia="Calibri" w:hAnsi="Calibri"/>
        </w:rPr>
        <w:t xml:space="preserve">Получает ли Ваша компания (отрасль) какие-либо государственные субсидии, способствующие повышению конкурентоспособности на внутреннем рынке? </w:t>
      </w:r>
    </w:p>
    <w:p w:rsidR="009057E2" w:rsidRPr="004750B6" w:rsidRDefault="009057E2" w:rsidP="009057E2">
      <w:pPr>
        <w:ind w:left="720"/>
        <w:contextualSpacing/>
        <w:jc w:val="both"/>
        <w:rPr>
          <w:rFonts w:ascii="Calibri" w:eastAsia="Calibri" w:hAnsi="Calibri"/>
        </w:rPr>
      </w:pPr>
    </w:p>
    <w:p w:rsidR="009057E2" w:rsidRPr="004750B6" w:rsidRDefault="009057E2" w:rsidP="009057E2">
      <w:pPr>
        <w:spacing w:after="160" w:line="259" w:lineRule="auto"/>
        <w:ind w:left="709"/>
        <w:contextualSpacing/>
        <w:rPr>
          <w:rFonts w:ascii="Calibri" w:eastAsia="Calibri" w:hAnsi="Calibri"/>
        </w:rPr>
      </w:pPr>
      <w:r w:rsidRPr="004750B6">
        <w:rPr>
          <w:rFonts w:ascii="Calibri" w:eastAsia="Calibri" w:hAnsi="Calibri"/>
        </w:rPr>
        <w:t xml:space="preserve">□ Да. Укажите, пожалуйста, номера нормативных правовых актов </w:t>
      </w:r>
      <w:r w:rsidRPr="004750B6">
        <w:rPr>
          <w:rFonts w:ascii="Calibri" w:eastAsia="Calibri" w:hAnsi="Calibri"/>
          <w:u w:val="single"/>
        </w:rPr>
        <w:t>________________</w:t>
      </w:r>
      <w:r w:rsidRPr="004750B6">
        <w:rPr>
          <w:rFonts w:ascii="Calibri" w:eastAsia="Calibri" w:hAnsi="Calibri"/>
        </w:rPr>
        <w:t xml:space="preserve"> </w:t>
      </w:r>
      <w:r w:rsidRPr="004750B6">
        <w:rPr>
          <w:rFonts w:ascii="Calibri" w:eastAsia="Calibri" w:hAnsi="Calibri"/>
          <w:u w:val="single"/>
        </w:rPr>
        <w:t>______________________________________________________________________________</w:t>
      </w:r>
    </w:p>
    <w:p w:rsidR="009057E2" w:rsidRPr="004750B6" w:rsidRDefault="009057E2" w:rsidP="009057E2">
      <w:pPr>
        <w:spacing w:after="160" w:line="259" w:lineRule="auto"/>
        <w:ind w:left="709"/>
        <w:contextualSpacing/>
        <w:rPr>
          <w:rFonts w:ascii="Calibri" w:eastAsia="Calibri" w:hAnsi="Calibri"/>
        </w:rPr>
      </w:pPr>
      <w:r w:rsidRPr="004750B6">
        <w:rPr>
          <w:rFonts w:ascii="Calibri" w:eastAsia="Calibri" w:hAnsi="Calibri"/>
        </w:rPr>
        <w:t xml:space="preserve">□ Да, но применяемые меры требуют корректировки. </w:t>
      </w:r>
    </w:p>
    <w:p w:rsidR="009057E2" w:rsidRDefault="009057E2" w:rsidP="009057E2">
      <w:pPr>
        <w:spacing w:after="160" w:line="259" w:lineRule="auto"/>
        <w:ind w:left="709"/>
        <w:contextualSpacing/>
        <w:jc w:val="both"/>
        <w:rPr>
          <w:rFonts w:ascii="Calibri" w:eastAsia="Calibri" w:hAnsi="Calibri"/>
        </w:rPr>
      </w:pPr>
      <w:r w:rsidRPr="004750B6">
        <w:rPr>
          <w:rFonts w:ascii="Calibri" w:eastAsia="Calibri" w:hAnsi="Calibri"/>
        </w:rPr>
        <w:t xml:space="preserve">□ Нет, компания (отрасль) не </w:t>
      </w:r>
      <w:r>
        <w:rPr>
          <w:rFonts w:ascii="Calibri" w:eastAsia="Calibri" w:hAnsi="Calibri"/>
        </w:rPr>
        <w:t>обращалась за получением действующих государственных</w:t>
      </w:r>
      <w:r w:rsidRPr="004750B6">
        <w:rPr>
          <w:rFonts w:ascii="Calibri" w:eastAsia="Calibri" w:hAnsi="Calibri"/>
        </w:rPr>
        <w:t xml:space="preserve"> субсидий</w:t>
      </w:r>
      <w:r>
        <w:rPr>
          <w:rFonts w:ascii="Calibri" w:eastAsia="Calibri" w:hAnsi="Calibri"/>
        </w:rPr>
        <w:t>.</w:t>
      </w:r>
      <w:r w:rsidRPr="004750B6">
        <w:rPr>
          <w:rFonts w:ascii="Calibri" w:eastAsia="Calibri" w:hAnsi="Calibri"/>
        </w:rPr>
        <w:t xml:space="preserve"> </w:t>
      </w:r>
    </w:p>
    <w:p w:rsidR="009057E2" w:rsidRPr="004750B6" w:rsidRDefault="009057E2" w:rsidP="009057E2">
      <w:pPr>
        <w:spacing w:after="160" w:line="259" w:lineRule="auto"/>
        <w:ind w:left="709"/>
        <w:contextualSpacing/>
        <w:jc w:val="both"/>
        <w:rPr>
          <w:rFonts w:ascii="Calibri" w:eastAsia="Calibri" w:hAnsi="Calibri"/>
        </w:rPr>
      </w:pPr>
      <w:r w:rsidRPr="004750B6">
        <w:rPr>
          <w:rFonts w:ascii="Calibri" w:eastAsia="Calibri" w:hAnsi="Calibri"/>
        </w:rPr>
        <w:t>□ Нет, компания (отрасль) не получает от государства субсидий</w:t>
      </w:r>
      <w:r>
        <w:rPr>
          <w:rFonts w:ascii="Calibri" w:eastAsia="Calibri" w:hAnsi="Calibri"/>
        </w:rPr>
        <w:t>, по причине их отсутствия.</w:t>
      </w:r>
      <w:r w:rsidRPr="004750B6">
        <w:rPr>
          <w:rFonts w:ascii="Calibri" w:eastAsia="Calibri" w:hAnsi="Calibri"/>
        </w:rPr>
        <w:t xml:space="preserve"> </w:t>
      </w:r>
    </w:p>
    <w:p w:rsidR="009057E2" w:rsidRPr="00050F50" w:rsidRDefault="009057E2" w:rsidP="009057E2">
      <w:pPr>
        <w:spacing w:after="160" w:line="259" w:lineRule="auto"/>
        <w:ind w:left="708"/>
        <w:contextualSpacing/>
        <w:rPr>
          <w:rFonts w:ascii="Calibri" w:eastAsia="Calibri" w:hAnsi="Calibri"/>
          <w:u w:val="single"/>
        </w:rPr>
      </w:pPr>
      <w:r w:rsidRPr="004750B6">
        <w:rPr>
          <w:rFonts w:ascii="Calibri" w:eastAsia="Calibri" w:hAnsi="Calibri"/>
        </w:rPr>
        <w:t>Комментарий</w:t>
      </w:r>
      <w:r w:rsidRPr="004750B6">
        <w:rPr>
          <w:rFonts w:ascii="Calibri" w:eastAsia="Calibri" w:hAnsi="Calibri"/>
          <w:u w:val="single"/>
        </w:rPr>
        <w:t>_________________________________________________________________________________________________________________________________________________</w:t>
      </w:r>
    </w:p>
    <w:p w:rsidR="009057E2" w:rsidRDefault="009057E2" w:rsidP="009057E2">
      <w:pPr>
        <w:spacing w:after="160" w:line="259" w:lineRule="auto"/>
        <w:outlineLvl w:val="0"/>
        <w:rPr>
          <w:u w:val="single"/>
        </w:rPr>
      </w:pPr>
    </w:p>
    <w:p w:rsidR="009057E2" w:rsidRDefault="009057E2" w:rsidP="009057E2">
      <w:pPr>
        <w:spacing w:after="160" w:line="259" w:lineRule="auto"/>
        <w:outlineLvl w:val="0"/>
        <w:rPr>
          <w:u w:val="single"/>
        </w:rPr>
      </w:pPr>
    </w:p>
    <w:p w:rsidR="009057E2" w:rsidRPr="004750B6" w:rsidRDefault="009057E2" w:rsidP="009057E2">
      <w:pPr>
        <w:spacing w:after="160" w:line="259" w:lineRule="auto"/>
        <w:outlineLvl w:val="0"/>
        <w:rPr>
          <w:rFonts w:ascii="Calibri" w:eastAsia="Calibri" w:hAnsi="Calibri"/>
          <w:b/>
        </w:rPr>
      </w:pPr>
      <w:r>
        <w:rPr>
          <w:rFonts w:ascii="Calibri" w:eastAsia="Calibri" w:hAnsi="Calibri"/>
          <w:b/>
        </w:rPr>
        <w:t>Поддержка</w:t>
      </w:r>
      <w:r w:rsidRPr="004750B6">
        <w:rPr>
          <w:rFonts w:ascii="Calibri" w:eastAsia="Calibri" w:hAnsi="Calibri"/>
          <w:b/>
        </w:rPr>
        <w:t xml:space="preserve"> экспорта</w:t>
      </w:r>
    </w:p>
    <w:p w:rsidR="009057E2" w:rsidRPr="004750B6" w:rsidRDefault="009057E2" w:rsidP="009057E2">
      <w:pPr>
        <w:numPr>
          <w:ilvl w:val="0"/>
          <w:numId w:val="6"/>
        </w:numPr>
        <w:contextualSpacing/>
        <w:rPr>
          <w:rFonts w:ascii="Calibri" w:eastAsia="Calibri" w:hAnsi="Calibri"/>
        </w:rPr>
      </w:pPr>
      <w:r w:rsidRPr="004750B6">
        <w:rPr>
          <w:rFonts w:ascii="Calibri" w:eastAsia="Calibri" w:hAnsi="Calibri"/>
        </w:rPr>
        <w:t>Отметьте, каково Ваше отношение к государственным мерам поддержки экспорта, которые реализуются в Российской Федерации (отметьте, пожалуйста, соответствующие ячейки)</w:t>
      </w:r>
    </w:p>
    <w:p w:rsidR="009057E2" w:rsidRPr="004750B6" w:rsidRDefault="009057E2" w:rsidP="009057E2">
      <w:pPr>
        <w:ind w:left="720"/>
        <w:contextualSpacing/>
        <w:rPr>
          <w:rFonts w:ascii="Calibri" w:eastAsia="Calibri" w:hAnsi="Calibri"/>
        </w:rPr>
      </w:pPr>
    </w:p>
    <w:tbl>
      <w:tblPr>
        <w:tblStyle w:val="1"/>
        <w:tblW w:w="10203" w:type="dxa"/>
        <w:jc w:val="center"/>
        <w:tblInd w:w="445" w:type="dxa"/>
        <w:tblLook w:val="04A0" w:firstRow="1" w:lastRow="0" w:firstColumn="1" w:lastColumn="0" w:noHBand="0" w:noVBand="1"/>
      </w:tblPr>
      <w:tblGrid>
        <w:gridCol w:w="2470"/>
        <w:gridCol w:w="1354"/>
        <w:gridCol w:w="1604"/>
        <w:gridCol w:w="1604"/>
        <w:gridCol w:w="1464"/>
        <w:gridCol w:w="1707"/>
      </w:tblGrid>
      <w:tr w:rsidR="009057E2" w:rsidRPr="004750B6" w:rsidTr="00E47067">
        <w:trPr>
          <w:trHeight w:val="725"/>
          <w:jc w:val="center"/>
        </w:trPr>
        <w:tc>
          <w:tcPr>
            <w:tcW w:w="2470" w:type="dxa"/>
          </w:tcPr>
          <w:p w:rsidR="009057E2" w:rsidRPr="004750B6" w:rsidRDefault="009057E2" w:rsidP="00E47067">
            <w:pPr>
              <w:jc w:val="center"/>
              <w:rPr>
                <w:rFonts w:ascii="Calibri" w:eastAsia="Calibri" w:hAnsi="Calibri"/>
                <w:b/>
                <w:sz w:val="20"/>
                <w:szCs w:val="20"/>
              </w:rPr>
            </w:pPr>
          </w:p>
          <w:p w:rsidR="009057E2" w:rsidRPr="004750B6" w:rsidRDefault="009057E2" w:rsidP="00E47067">
            <w:pPr>
              <w:jc w:val="center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4750B6">
              <w:rPr>
                <w:rFonts w:ascii="Calibri" w:eastAsia="Calibri" w:hAnsi="Calibri"/>
                <w:b/>
                <w:sz w:val="20"/>
                <w:szCs w:val="20"/>
              </w:rPr>
              <w:t>Вид меры</w:t>
            </w:r>
          </w:p>
        </w:tc>
        <w:tc>
          <w:tcPr>
            <w:tcW w:w="1354" w:type="dxa"/>
          </w:tcPr>
          <w:p w:rsidR="009057E2" w:rsidRPr="004750B6" w:rsidRDefault="009057E2" w:rsidP="00E47067">
            <w:pPr>
              <w:jc w:val="center"/>
              <w:rPr>
                <w:rFonts w:ascii="Calibri" w:eastAsia="Calibri" w:hAnsi="Calibri"/>
                <w:b/>
                <w:sz w:val="20"/>
                <w:szCs w:val="20"/>
              </w:rPr>
            </w:pPr>
          </w:p>
          <w:p w:rsidR="009057E2" w:rsidRPr="004750B6" w:rsidRDefault="009057E2" w:rsidP="00E47067">
            <w:pPr>
              <w:jc w:val="center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4750B6">
              <w:rPr>
                <w:rFonts w:ascii="Calibri" w:eastAsia="Calibri" w:hAnsi="Calibri"/>
                <w:b/>
                <w:sz w:val="20"/>
                <w:szCs w:val="20"/>
              </w:rPr>
              <w:t>Компания является получателем</w:t>
            </w:r>
          </w:p>
        </w:tc>
        <w:tc>
          <w:tcPr>
            <w:tcW w:w="1604" w:type="dxa"/>
          </w:tcPr>
          <w:p w:rsidR="009057E2" w:rsidRPr="004750B6" w:rsidRDefault="009057E2" w:rsidP="00E47067">
            <w:pPr>
              <w:jc w:val="center"/>
              <w:rPr>
                <w:rFonts w:ascii="Calibri" w:eastAsia="Calibri" w:hAnsi="Calibri"/>
                <w:b/>
                <w:sz w:val="20"/>
                <w:szCs w:val="20"/>
              </w:rPr>
            </w:pPr>
          </w:p>
          <w:p w:rsidR="009057E2" w:rsidRPr="004750B6" w:rsidRDefault="009057E2" w:rsidP="00E47067">
            <w:pPr>
              <w:jc w:val="center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4750B6">
              <w:rPr>
                <w:rFonts w:ascii="Calibri" w:eastAsia="Calibri" w:hAnsi="Calibri"/>
                <w:b/>
                <w:sz w:val="20"/>
                <w:szCs w:val="20"/>
              </w:rPr>
              <w:t>Компания заинтересована в получении</w:t>
            </w:r>
          </w:p>
        </w:tc>
        <w:tc>
          <w:tcPr>
            <w:tcW w:w="1604" w:type="dxa"/>
          </w:tcPr>
          <w:p w:rsidR="009057E2" w:rsidRPr="004750B6" w:rsidRDefault="009057E2" w:rsidP="00E47067">
            <w:pPr>
              <w:jc w:val="center"/>
              <w:rPr>
                <w:rFonts w:ascii="Calibri" w:eastAsia="Calibri" w:hAnsi="Calibri"/>
                <w:b/>
                <w:sz w:val="20"/>
                <w:szCs w:val="20"/>
              </w:rPr>
            </w:pPr>
          </w:p>
          <w:p w:rsidR="009057E2" w:rsidRPr="004750B6" w:rsidRDefault="009057E2" w:rsidP="00E47067">
            <w:pPr>
              <w:jc w:val="center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4750B6">
              <w:rPr>
                <w:rFonts w:ascii="Calibri" w:eastAsia="Calibri" w:hAnsi="Calibri"/>
                <w:b/>
                <w:sz w:val="20"/>
                <w:szCs w:val="20"/>
              </w:rPr>
              <w:t>Компания не заинтересована в получении</w:t>
            </w:r>
          </w:p>
        </w:tc>
        <w:tc>
          <w:tcPr>
            <w:tcW w:w="1464" w:type="dxa"/>
          </w:tcPr>
          <w:p w:rsidR="009057E2" w:rsidRPr="004750B6" w:rsidRDefault="009057E2" w:rsidP="00E47067">
            <w:pPr>
              <w:jc w:val="center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4750B6">
              <w:rPr>
                <w:rFonts w:ascii="Calibri" w:eastAsia="Calibri" w:hAnsi="Calibri"/>
                <w:b/>
                <w:sz w:val="20"/>
                <w:szCs w:val="20"/>
              </w:rPr>
              <w:t>Компания не обладала информацией о мерах поддержки</w:t>
            </w:r>
          </w:p>
        </w:tc>
        <w:tc>
          <w:tcPr>
            <w:tcW w:w="1707" w:type="dxa"/>
          </w:tcPr>
          <w:p w:rsidR="009057E2" w:rsidRPr="004750B6" w:rsidRDefault="009057E2" w:rsidP="00E47067">
            <w:pPr>
              <w:jc w:val="center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4750B6">
              <w:rPr>
                <w:rFonts w:ascii="Calibri" w:eastAsia="Calibri" w:hAnsi="Calibri"/>
                <w:b/>
                <w:sz w:val="20"/>
                <w:szCs w:val="20"/>
              </w:rPr>
              <w:t>Мера реализуется не эффективно, в связи недостаточными объемами финансирования</w:t>
            </w:r>
          </w:p>
        </w:tc>
      </w:tr>
      <w:tr w:rsidR="009057E2" w:rsidRPr="004750B6" w:rsidTr="00E47067">
        <w:trPr>
          <w:jc w:val="center"/>
        </w:trPr>
        <w:tc>
          <w:tcPr>
            <w:tcW w:w="2470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i/>
                <w:sz w:val="20"/>
                <w:szCs w:val="20"/>
              </w:rPr>
            </w:pPr>
            <w:r w:rsidRPr="004750B6">
              <w:rPr>
                <w:rFonts w:ascii="Calibri" w:eastAsia="Calibri" w:hAnsi="Calibri"/>
                <w:i/>
                <w:sz w:val="20"/>
                <w:szCs w:val="20"/>
              </w:rPr>
              <w:t>Субсидирование части процентной ставки по кредитам покупателей российских товаров на зарубежных рынках (экспортные кредиты)</w:t>
            </w:r>
          </w:p>
        </w:tc>
        <w:tc>
          <w:tcPr>
            <w:tcW w:w="1354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604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604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464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707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9057E2" w:rsidRPr="004750B6" w:rsidTr="00E47067">
        <w:trPr>
          <w:jc w:val="center"/>
        </w:trPr>
        <w:tc>
          <w:tcPr>
            <w:tcW w:w="2470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i/>
                <w:sz w:val="20"/>
                <w:szCs w:val="20"/>
              </w:rPr>
            </w:pPr>
            <w:r>
              <w:rPr>
                <w:rFonts w:ascii="Calibri" w:eastAsia="Calibri" w:hAnsi="Calibri"/>
                <w:i/>
                <w:sz w:val="20"/>
                <w:szCs w:val="20"/>
              </w:rPr>
              <w:t>Государственное гарантирование экспортных кредитов</w:t>
            </w:r>
          </w:p>
        </w:tc>
        <w:tc>
          <w:tcPr>
            <w:tcW w:w="1354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604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604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464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707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9057E2" w:rsidRPr="004750B6" w:rsidTr="00E47067">
        <w:trPr>
          <w:jc w:val="center"/>
        </w:trPr>
        <w:tc>
          <w:tcPr>
            <w:tcW w:w="2470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i/>
                <w:sz w:val="20"/>
                <w:szCs w:val="20"/>
              </w:rPr>
            </w:pPr>
            <w:r w:rsidRPr="004750B6">
              <w:rPr>
                <w:rFonts w:ascii="Calibri" w:eastAsia="Calibri" w:hAnsi="Calibri"/>
                <w:i/>
                <w:sz w:val="20"/>
                <w:szCs w:val="20"/>
              </w:rPr>
              <w:t>Страхование экспортных кредитов</w:t>
            </w:r>
          </w:p>
        </w:tc>
        <w:tc>
          <w:tcPr>
            <w:tcW w:w="1354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604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604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464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707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9057E2" w:rsidRPr="004750B6" w:rsidTr="00E47067">
        <w:trPr>
          <w:jc w:val="center"/>
        </w:trPr>
        <w:tc>
          <w:tcPr>
            <w:tcW w:w="2470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i/>
                <w:sz w:val="20"/>
                <w:szCs w:val="20"/>
              </w:rPr>
            </w:pPr>
            <w:r w:rsidRPr="004750B6">
              <w:rPr>
                <w:rFonts w:ascii="Calibri" w:eastAsia="Calibri" w:hAnsi="Calibri"/>
                <w:i/>
                <w:sz w:val="20"/>
                <w:szCs w:val="20"/>
              </w:rPr>
              <w:t>Субсидирование производства экспортной продукции</w:t>
            </w:r>
          </w:p>
        </w:tc>
        <w:tc>
          <w:tcPr>
            <w:tcW w:w="1354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604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604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464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707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9057E2" w:rsidRPr="004750B6" w:rsidTr="00E47067">
        <w:trPr>
          <w:jc w:val="center"/>
        </w:trPr>
        <w:tc>
          <w:tcPr>
            <w:tcW w:w="2470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i/>
                <w:sz w:val="20"/>
                <w:szCs w:val="20"/>
              </w:rPr>
            </w:pPr>
            <w:r>
              <w:rPr>
                <w:rFonts w:ascii="Calibri" w:eastAsia="Calibri" w:hAnsi="Calibri"/>
                <w:i/>
                <w:sz w:val="20"/>
                <w:szCs w:val="20"/>
              </w:rPr>
              <w:t>Субсидирование затрат на транспортировку продукции</w:t>
            </w:r>
          </w:p>
        </w:tc>
        <w:tc>
          <w:tcPr>
            <w:tcW w:w="1354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604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604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464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707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9057E2" w:rsidRPr="004750B6" w:rsidTr="00E47067">
        <w:trPr>
          <w:jc w:val="center"/>
        </w:trPr>
        <w:tc>
          <w:tcPr>
            <w:tcW w:w="2470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i/>
                <w:sz w:val="20"/>
                <w:szCs w:val="20"/>
              </w:rPr>
            </w:pPr>
            <w:r>
              <w:rPr>
                <w:rFonts w:ascii="Calibri" w:eastAsia="Calibri" w:hAnsi="Calibri"/>
                <w:i/>
                <w:sz w:val="20"/>
                <w:szCs w:val="20"/>
              </w:rPr>
              <w:t xml:space="preserve">Субсидии на </w:t>
            </w:r>
            <w:proofErr w:type="spellStart"/>
            <w:r>
              <w:rPr>
                <w:rFonts w:ascii="Calibri" w:eastAsia="Calibri" w:hAnsi="Calibri"/>
                <w:i/>
                <w:sz w:val="20"/>
                <w:szCs w:val="20"/>
              </w:rPr>
              <w:t>омологацию</w:t>
            </w:r>
            <w:proofErr w:type="spellEnd"/>
            <w:r>
              <w:rPr>
                <w:rFonts w:ascii="Calibri" w:eastAsia="Calibri" w:hAnsi="Calibri"/>
                <w:i/>
                <w:sz w:val="20"/>
                <w:szCs w:val="20"/>
              </w:rPr>
              <w:t xml:space="preserve"> и сертификацию экспортной продукции</w:t>
            </w:r>
          </w:p>
        </w:tc>
        <w:tc>
          <w:tcPr>
            <w:tcW w:w="1354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604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604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464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707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9057E2" w:rsidRPr="004750B6" w:rsidTr="00E47067">
        <w:trPr>
          <w:jc w:val="center"/>
        </w:trPr>
        <w:tc>
          <w:tcPr>
            <w:tcW w:w="2470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i/>
                <w:sz w:val="20"/>
                <w:szCs w:val="20"/>
              </w:rPr>
            </w:pPr>
            <w:r w:rsidRPr="004750B6">
              <w:rPr>
                <w:rFonts w:ascii="Calibri" w:eastAsia="Calibri" w:hAnsi="Calibri"/>
                <w:i/>
                <w:sz w:val="20"/>
                <w:szCs w:val="20"/>
              </w:rPr>
              <w:t xml:space="preserve">Поддержка </w:t>
            </w:r>
            <w:proofErr w:type="spellStart"/>
            <w:r w:rsidRPr="004750B6">
              <w:rPr>
                <w:rFonts w:ascii="Calibri" w:eastAsia="Calibri" w:hAnsi="Calibri"/>
                <w:i/>
                <w:sz w:val="20"/>
                <w:szCs w:val="20"/>
              </w:rPr>
              <w:t>выставочно</w:t>
            </w:r>
            <w:proofErr w:type="spellEnd"/>
            <w:r w:rsidRPr="004750B6">
              <w:rPr>
                <w:rFonts w:ascii="Calibri" w:eastAsia="Calibri" w:hAnsi="Calibri"/>
                <w:i/>
                <w:sz w:val="20"/>
                <w:szCs w:val="20"/>
              </w:rPr>
              <w:t>-ярмарочной деятельности</w:t>
            </w:r>
          </w:p>
        </w:tc>
        <w:tc>
          <w:tcPr>
            <w:tcW w:w="1354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604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604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464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707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9057E2" w:rsidRPr="004750B6" w:rsidTr="00E47067">
        <w:trPr>
          <w:jc w:val="center"/>
        </w:trPr>
        <w:tc>
          <w:tcPr>
            <w:tcW w:w="2470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i/>
                <w:sz w:val="20"/>
                <w:szCs w:val="20"/>
              </w:rPr>
            </w:pPr>
            <w:r w:rsidRPr="004750B6">
              <w:rPr>
                <w:rFonts w:ascii="Calibri" w:eastAsia="Calibri" w:hAnsi="Calibri"/>
                <w:i/>
                <w:sz w:val="20"/>
                <w:szCs w:val="20"/>
              </w:rPr>
              <w:t>Информационно-консультационные меры поддержки</w:t>
            </w:r>
          </w:p>
        </w:tc>
        <w:tc>
          <w:tcPr>
            <w:tcW w:w="1354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604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604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464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707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9057E2" w:rsidRPr="004750B6" w:rsidTr="00E47067">
        <w:trPr>
          <w:jc w:val="center"/>
        </w:trPr>
        <w:tc>
          <w:tcPr>
            <w:tcW w:w="2470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i/>
                <w:sz w:val="20"/>
                <w:szCs w:val="20"/>
              </w:rPr>
            </w:pPr>
            <w:r w:rsidRPr="004750B6">
              <w:rPr>
                <w:rFonts w:ascii="Calibri" w:eastAsia="Calibri" w:hAnsi="Calibri"/>
                <w:i/>
                <w:sz w:val="20"/>
                <w:szCs w:val="20"/>
              </w:rPr>
              <w:t>Улучшение условий по доступу товаров и услуг на внешние рынки в рамках переговоров по линии ЕАЭС, ВТО</w:t>
            </w:r>
          </w:p>
        </w:tc>
        <w:tc>
          <w:tcPr>
            <w:tcW w:w="1354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604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604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464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707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9057E2" w:rsidRPr="004750B6" w:rsidTr="00E47067">
        <w:trPr>
          <w:jc w:val="center"/>
        </w:trPr>
        <w:tc>
          <w:tcPr>
            <w:tcW w:w="2470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i/>
                <w:sz w:val="20"/>
                <w:szCs w:val="20"/>
              </w:rPr>
            </w:pPr>
            <w:r w:rsidRPr="004750B6">
              <w:rPr>
                <w:rFonts w:ascii="Calibri" w:eastAsia="Calibri" w:hAnsi="Calibri"/>
                <w:i/>
                <w:sz w:val="20"/>
                <w:szCs w:val="20"/>
              </w:rPr>
              <w:t>Упрощение таможенных процедур</w:t>
            </w:r>
          </w:p>
        </w:tc>
        <w:tc>
          <w:tcPr>
            <w:tcW w:w="1354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604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604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464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707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9057E2" w:rsidRPr="004750B6" w:rsidTr="00E47067">
        <w:trPr>
          <w:jc w:val="center"/>
        </w:trPr>
        <w:tc>
          <w:tcPr>
            <w:tcW w:w="2470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i/>
                <w:sz w:val="20"/>
                <w:szCs w:val="20"/>
              </w:rPr>
            </w:pPr>
            <w:r w:rsidRPr="004750B6">
              <w:rPr>
                <w:rFonts w:ascii="Calibri" w:eastAsia="Calibri" w:hAnsi="Calibri"/>
                <w:i/>
                <w:sz w:val="20"/>
                <w:szCs w:val="20"/>
              </w:rPr>
              <w:lastRenderedPageBreak/>
              <w:t>Устранение административных барьеров</w:t>
            </w:r>
          </w:p>
        </w:tc>
        <w:tc>
          <w:tcPr>
            <w:tcW w:w="1354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604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604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464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707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9057E2" w:rsidRPr="004750B6" w:rsidTr="00E47067">
        <w:trPr>
          <w:jc w:val="center"/>
        </w:trPr>
        <w:tc>
          <w:tcPr>
            <w:tcW w:w="2470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i/>
                <w:sz w:val="20"/>
                <w:szCs w:val="20"/>
              </w:rPr>
            </w:pPr>
            <w:r w:rsidRPr="004750B6">
              <w:rPr>
                <w:rFonts w:ascii="Calibri" w:eastAsia="Calibri" w:hAnsi="Calibri"/>
                <w:i/>
                <w:sz w:val="20"/>
                <w:szCs w:val="20"/>
              </w:rPr>
              <w:t>Межправительственные комиссии по торгово-экономическому и научно-техническому сотрудничеству между Российской Федерацией и иностранными государствами</w:t>
            </w:r>
          </w:p>
        </w:tc>
        <w:tc>
          <w:tcPr>
            <w:tcW w:w="1354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604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604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464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707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9057E2" w:rsidRPr="004750B6" w:rsidTr="00E47067">
        <w:trPr>
          <w:jc w:val="center"/>
        </w:trPr>
        <w:tc>
          <w:tcPr>
            <w:tcW w:w="2470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i/>
                <w:sz w:val="20"/>
                <w:szCs w:val="20"/>
              </w:rPr>
            </w:pPr>
            <w:proofErr w:type="gramStart"/>
            <w:r w:rsidRPr="004750B6">
              <w:rPr>
                <w:rFonts w:ascii="Calibri" w:eastAsia="Calibri" w:hAnsi="Calibri"/>
                <w:i/>
                <w:sz w:val="20"/>
                <w:szCs w:val="20"/>
              </w:rPr>
              <w:t>Бизнес-миссии</w:t>
            </w:r>
            <w:proofErr w:type="gramEnd"/>
            <w:r w:rsidRPr="004750B6">
              <w:rPr>
                <w:rFonts w:ascii="Calibri" w:eastAsia="Calibri" w:hAnsi="Calibri"/>
                <w:i/>
                <w:sz w:val="20"/>
                <w:szCs w:val="20"/>
              </w:rPr>
              <w:t xml:space="preserve"> Минэкономразвития России</w:t>
            </w:r>
          </w:p>
        </w:tc>
        <w:tc>
          <w:tcPr>
            <w:tcW w:w="1354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604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604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464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707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9057E2" w:rsidRPr="004750B6" w:rsidTr="00E47067">
        <w:trPr>
          <w:jc w:val="center"/>
        </w:trPr>
        <w:tc>
          <w:tcPr>
            <w:tcW w:w="2470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i/>
                <w:sz w:val="20"/>
                <w:szCs w:val="20"/>
              </w:rPr>
            </w:pPr>
            <w:r w:rsidRPr="004750B6">
              <w:rPr>
                <w:rFonts w:ascii="Calibri" w:eastAsia="Calibri" w:hAnsi="Calibri"/>
                <w:i/>
                <w:sz w:val="20"/>
                <w:szCs w:val="20"/>
              </w:rPr>
              <w:t>Российские Деловые советы с зарубежными странами</w:t>
            </w:r>
          </w:p>
        </w:tc>
        <w:tc>
          <w:tcPr>
            <w:tcW w:w="1354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604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604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464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707" w:type="dxa"/>
          </w:tcPr>
          <w:p w:rsidR="009057E2" w:rsidRPr="004750B6" w:rsidRDefault="009057E2" w:rsidP="00E47067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</w:tbl>
    <w:p w:rsidR="009057E2" w:rsidRPr="004750B6" w:rsidRDefault="009057E2" w:rsidP="009057E2">
      <w:pPr>
        <w:spacing w:after="160" w:line="259" w:lineRule="auto"/>
        <w:ind w:left="720"/>
        <w:contextualSpacing/>
        <w:rPr>
          <w:rFonts w:ascii="Calibri" w:eastAsia="Calibri" w:hAnsi="Calibri"/>
        </w:rPr>
      </w:pPr>
    </w:p>
    <w:p w:rsidR="009057E2" w:rsidRPr="004750B6" w:rsidRDefault="009057E2" w:rsidP="009057E2">
      <w:pPr>
        <w:numPr>
          <w:ilvl w:val="0"/>
          <w:numId w:val="6"/>
        </w:numPr>
        <w:contextualSpacing/>
        <w:rPr>
          <w:rFonts w:ascii="Calibri" w:eastAsia="Calibri" w:hAnsi="Calibri"/>
        </w:rPr>
      </w:pPr>
      <w:proofErr w:type="gramStart"/>
      <w:r w:rsidRPr="004A56ED">
        <w:rPr>
          <w:rFonts w:ascii="Calibri" w:eastAsia="Calibri" w:hAnsi="Calibri"/>
        </w:rPr>
        <w:t xml:space="preserve">Есть ли меры поддержки экспорта, которые не упомянуты в предыдущем вопросе, </w:t>
      </w:r>
      <w:r w:rsidRPr="004A56ED">
        <w:rPr>
          <w:rFonts w:ascii="Calibri" w:eastAsia="Calibri" w:hAnsi="Calibri"/>
        </w:rPr>
        <w:br/>
        <w:t>но которые оказываются Вашей компании или которые Ваша компания хотела бы получать? (укажите, при необходимости свой вариант ответа или оставьте поле</w:t>
      </w:r>
      <w:r w:rsidRPr="004750B6">
        <w:rPr>
          <w:rFonts w:ascii="Calibri" w:eastAsia="Calibri" w:hAnsi="Calibri"/>
        </w:rPr>
        <w:t xml:space="preserve"> незаполненным)</w:t>
      </w:r>
      <w:proofErr w:type="gramEnd"/>
    </w:p>
    <w:p w:rsidR="009057E2" w:rsidRDefault="009057E2" w:rsidP="009057E2">
      <w:pPr>
        <w:spacing w:after="160" w:line="259" w:lineRule="auto"/>
        <w:ind w:left="709"/>
        <w:jc w:val="both"/>
        <w:rPr>
          <w:rFonts w:ascii="Calibri" w:eastAsia="Calibri" w:hAnsi="Calibri"/>
        </w:rPr>
      </w:pPr>
      <w:r w:rsidRPr="004750B6">
        <w:rPr>
          <w:rFonts w:ascii="Calibri" w:eastAsia="Calibri" w:hAnsi="Calibri"/>
        </w:rPr>
        <w:t>Комментарий</w:t>
      </w:r>
      <w:r w:rsidRPr="004750B6">
        <w:rPr>
          <w:rFonts w:ascii="Calibri" w:eastAsia="Calibri" w:hAnsi="Calibri"/>
          <w:u w:val="single"/>
        </w:rPr>
        <w:t>___________________________________________________________________</w:t>
      </w:r>
    </w:p>
    <w:p w:rsidR="009057E2" w:rsidRPr="004750B6" w:rsidRDefault="009057E2" w:rsidP="009057E2">
      <w:pPr>
        <w:spacing w:after="160" w:line="259" w:lineRule="auto"/>
        <w:ind w:left="709"/>
        <w:jc w:val="both"/>
        <w:rPr>
          <w:rFonts w:ascii="Calibri" w:eastAsia="Calibri" w:hAnsi="Calibri"/>
        </w:rPr>
      </w:pPr>
      <w:r w:rsidRPr="004750B6">
        <w:rPr>
          <w:rFonts w:ascii="Calibri" w:eastAsia="Calibri" w:hAnsi="Calibri"/>
          <w:u w:val="single"/>
        </w:rPr>
        <w:t>______________________________________________________________________________</w:t>
      </w:r>
    </w:p>
    <w:p w:rsidR="009057E2" w:rsidRPr="004750B6" w:rsidRDefault="009057E2" w:rsidP="009057E2">
      <w:pPr>
        <w:numPr>
          <w:ilvl w:val="0"/>
          <w:numId w:val="6"/>
        </w:numPr>
        <w:contextualSpacing/>
        <w:rPr>
          <w:rFonts w:ascii="Calibri" w:eastAsia="Calibri" w:hAnsi="Calibri"/>
        </w:rPr>
      </w:pPr>
      <w:r w:rsidRPr="004A56ED">
        <w:rPr>
          <w:rFonts w:ascii="Calibri" w:eastAsia="Calibri" w:hAnsi="Calibri"/>
        </w:rPr>
        <w:t>Сталкиваетесь ли Вы с какими-либо барьерами при выходе на внешние рынки, если да, укажите, пожалуйста, страну и характер действующей ограничительной меры (укажите,</w:t>
      </w:r>
      <w:r w:rsidRPr="004750B6">
        <w:rPr>
          <w:rFonts w:ascii="Calibri" w:eastAsia="Calibri" w:hAnsi="Calibri"/>
        </w:rPr>
        <w:t xml:space="preserve"> при необходимости свой вариант ответа или оставьте поле незаполненным)</w:t>
      </w:r>
    </w:p>
    <w:p w:rsidR="009057E2" w:rsidRDefault="009057E2" w:rsidP="009057E2">
      <w:pPr>
        <w:spacing w:after="160" w:line="259" w:lineRule="auto"/>
        <w:ind w:left="709"/>
        <w:jc w:val="both"/>
        <w:rPr>
          <w:rFonts w:ascii="Calibri" w:eastAsia="Calibri" w:hAnsi="Calibri"/>
          <w:u w:val="single"/>
        </w:rPr>
      </w:pPr>
      <w:r w:rsidRPr="004750B6">
        <w:rPr>
          <w:rFonts w:ascii="Calibri" w:eastAsia="Calibri" w:hAnsi="Calibri"/>
        </w:rPr>
        <w:t>Комментарий</w:t>
      </w:r>
      <w:r w:rsidRPr="004750B6">
        <w:rPr>
          <w:rFonts w:ascii="Calibri" w:eastAsia="Calibri" w:hAnsi="Calibri"/>
          <w:u w:val="single"/>
        </w:rPr>
        <w:t>___________________________________________________________________</w:t>
      </w:r>
    </w:p>
    <w:p w:rsidR="009057E2" w:rsidRPr="004A56ED" w:rsidRDefault="009057E2" w:rsidP="009057E2">
      <w:pPr>
        <w:numPr>
          <w:ilvl w:val="0"/>
          <w:numId w:val="6"/>
        </w:numPr>
        <w:contextualSpacing/>
        <w:rPr>
          <w:rFonts w:ascii="Calibri" w:eastAsia="Calibri" w:hAnsi="Calibri"/>
        </w:rPr>
      </w:pPr>
      <w:r w:rsidRPr="004A56ED">
        <w:rPr>
          <w:rFonts w:ascii="Calibri" w:eastAsia="Calibri" w:hAnsi="Calibri"/>
        </w:rPr>
        <w:t>В случае утвердительного ответа на предыдущий вопрос, укажите, может ли государство оказать какую-либо помощь для урегулирования вопроса:</w:t>
      </w:r>
    </w:p>
    <w:p w:rsidR="009057E2" w:rsidRPr="00E94766" w:rsidRDefault="009057E2" w:rsidP="009057E2">
      <w:pPr>
        <w:ind w:left="720"/>
        <w:contextualSpacing/>
        <w:rPr>
          <w:rFonts w:ascii="Calibri" w:eastAsia="Calibri" w:hAnsi="Calibri"/>
        </w:rPr>
      </w:pPr>
    </w:p>
    <w:p w:rsidR="009057E2" w:rsidRDefault="009057E2" w:rsidP="009057E2">
      <w:pPr>
        <w:spacing w:after="160" w:line="259" w:lineRule="auto"/>
        <w:ind w:left="709"/>
        <w:contextualSpacing/>
        <w:rPr>
          <w:rFonts w:ascii="Calibri" w:eastAsia="Calibri" w:hAnsi="Calibri"/>
        </w:rPr>
      </w:pPr>
      <w:r w:rsidRPr="004750B6">
        <w:rPr>
          <w:rFonts w:ascii="Calibri" w:eastAsia="Calibri" w:hAnsi="Calibri"/>
        </w:rPr>
        <w:t xml:space="preserve">□ Да. Уточните, пожалуйста, </w:t>
      </w:r>
      <w:r>
        <w:rPr>
          <w:rFonts w:ascii="Calibri" w:eastAsia="Calibri" w:hAnsi="Calibri"/>
        </w:rPr>
        <w:t>какая помощь необходима</w:t>
      </w:r>
      <w:r w:rsidRPr="004750B6">
        <w:rPr>
          <w:rFonts w:ascii="Calibri" w:eastAsia="Calibri" w:hAnsi="Calibri"/>
          <w:u w:val="single"/>
        </w:rPr>
        <w:t>_________________________</w:t>
      </w:r>
      <w:r w:rsidRPr="004750B6">
        <w:rPr>
          <w:rFonts w:ascii="Calibri" w:eastAsia="Calibri" w:hAnsi="Calibri"/>
        </w:rPr>
        <w:t xml:space="preserve"> </w:t>
      </w:r>
    </w:p>
    <w:p w:rsidR="009057E2" w:rsidRDefault="009057E2" w:rsidP="009057E2">
      <w:pPr>
        <w:spacing w:after="160" w:line="259" w:lineRule="auto"/>
        <w:ind w:left="709"/>
        <w:contextualSpacing/>
        <w:rPr>
          <w:rFonts w:ascii="Calibri" w:eastAsia="Calibri" w:hAnsi="Calibri"/>
        </w:rPr>
      </w:pPr>
      <w:r w:rsidRPr="004750B6">
        <w:rPr>
          <w:rFonts w:ascii="Calibri" w:eastAsia="Calibri" w:hAnsi="Calibri"/>
          <w:u w:val="single"/>
        </w:rPr>
        <w:t>___________________________________________________________________________</w:t>
      </w:r>
    </w:p>
    <w:p w:rsidR="009057E2" w:rsidRPr="004750B6" w:rsidRDefault="009057E2" w:rsidP="009057E2">
      <w:pPr>
        <w:spacing w:after="160" w:line="259" w:lineRule="auto"/>
        <w:ind w:left="709"/>
        <w:contextualSpacing/>
        <w:rPr>
          <w:rFonts w:ascii="Calibri" w:eastAsia="Calibri" w:hAnsi="Calibri"/>
        </w:rPr>
      </w:pPr>
      <w:r w:rsidRPr="004750B6">
        <w:rPr>
          <w:rFonts w:ascii="Calibri" w:eastAsia="Calibri" w:hAnsi="Calibri"/>
          <w:u w:val="single"/>
        </w:rPr>
        <w:t>___________________________________________________________________________</w:t>
      </w:r>
    </w:p>
    <w:p w:rsidR="009057E2" w:rsidRDefault="009057E2" w:rsidP="009057E2">
      <w:pPr>
        <w:spacing w:after="160" w:line="259" w:lineRule="auto"/>
        <w:ind w:left="709"/>
        <w:contextualSpacing/>
        <w:jc w:val="both"/>
        <w:rPr>
          <w:rFonts w:ascii="Calibri" w:eastAsia="Calibri" w:hAnsi="Calibri"/>
        </w:rPr>
      </w:pPr>
      <w:r w:rsidRPr="004750B6">
        <w:rPr>
          <w:rFonts w:ascii="Calibri" w:eastAsia="Calibri" w:hAnsi="Calibri"/>
        </w:rPr>
        <w:t>□ Нет.</w:t>
      </w:r>
    </w:p>
    <w:p w:rsidR="009057E2" w:rsidRPr="00050F50" w:rsidRDefault="009057E2" w:rsidP="009057E2">
      <w:pPr>
        <w:spacing w:after="160" w:line="259" w:lineRule="auto"/>
        <w:ind w:left="709"/>
        <w:contextualSpacing/>
        <w:jc w:val="both"/>
        <w:rPr>
          <w:rFonts w:ascii="Calibri" w:eastAsia="Calibri" w:hAnsi="Calibri"/>
        </w:rPr>
      </w:pPr>
    </w:p>
    <w:p w:rsidR="009057E2" w:rsidRPr="00050F50" w:rsidRDefault="009057E2" w:rsidP="009057E2">
      <w:pPr>
        <w:spacing w:after="160" w:line="259" w:lineRule="auto"/>
        <w:ind w:left="709"/>
        <w:rPr>
          <w:rFonts w:ascii="Calibri" w:eastAsia="Calibri" w:hAnsi="Calibri"/>
          <w:b/>
        </w:rPr>
      </w:pPr>
      <w:r w:rsidRPr="00050F50">
        <w:rPr>
          <w:rFonts w:ascii="Calibri" w:eastAsia="Calibri" w:hAnsi="Calibri"/>
          <w:b/>
        </w:rPr>
        <w:t xml:space="preserve">Участие в международных объединениях </w:t>
      </w:r>
    </w:p>
    <w:p w:rsidR="009057E2" w:rsidRDefault="009057E2" w:rsidP="009057E2">
      <w:pPr>
        <w:pStyle w:val="a3"/>
        <w:numPr>
          <w:ilvl w:val="0"/>
          <w:numId w:val="7"/>
        </w:numPr>
        <w:spacing w:after="160" w:line="259" w:lineRule="auto"/>
        <w:jc w:val="both"/>
      </w:pPr>
      <w:r>
        <w:t xml:space="preserve">Перечислите основные последствия вступления России в ВТО для развития конкурентоспособности отечественных производителей (при наличии последствий).   </w:t>
      </w:r>
    </w:p>
    <w:p w:rsidR="009057E2" w:rsidRPr="00345B5B" w:rsidRDefault="009057E2" w:rsidP="009057E2">
      <w:pPr>
        <w:pStyle w:val="a3"/>
        <w:ind w:left="709"/>
        <w:jc w:val="both"/>
        <w:rPr>
          <w:i/>
        </w:rPr>
      </w:pPr>
      <w:r w:rsidRPr="00345B5B">
        <w:rPr>
          <w:i/>
        </w:rPr>
        <w:t>Выберите один или несколько из предложенных вариантов ответа</w:t>
      </w:r>
      <w:r>
        <w:rPr>
          <w:i/>
        </w:rPr>
        <w:t>.</w:t>
      </w:r>
    </w:p>
    <w:p w:rsidR="009057E2" w:rsidRDefault="009057E2" w:rsidP="009057E2">
      <w:pPr>
        <w:ind w:left="709"/>
        <w:contextualSpacing/>
        <w:jc w:val="both"/>
      </w:pPr>
      <w:r w:rsidRPr="00137047">
        <w:t>□</w:t>
      </w:r>
      <w:r>
        <w:t xml:space="preserve"> Снижение</w:t>
      </w:r>
      <w:r w:rsidRPr="00984B99">
        <w:t xml:space="preserve"> уровня тарифной защиты</w:t>
      </w:r>
      <w:r>
        <w:t xml:space="preserve"> на внутреннем рынке, что в условиях неравной конкуренции с импортной продукцией резко снижает конкурентоспособность отечественных товаров</w:t>
      </w:r>
    </w:p>
    <w:p w:rsidR="009057E2" w:rsidRDefault="009057E2" w:rsidP="009057E2">
      <w:pPr>
        <w:ind w:left="709"/>
        <w:contextualSpacing/>
        <w:jc w:val="both"/>
      </w:pPr>
      <w:r w:rsidRPr="00137047">
        <w:t>□</w:t>
      </w:r>
      <w:r>
        <w:t xml:space="preserve"> Существенное ограничение возможностей субсидирования отечественных производителей в условиях членства в ВТО</w:t>
      </w:r>
    </w:p>
    <w:p w:rsidR="009057E2" w:rsidRDefault="009057E2" w:rsidP="009057E2">
      <w:pPr>
        <w:ind w:left="709"/>
        <w:contextualSpacing/>
        <w:jc w:val="both"/>
      </w:pPr>
      <w:r>
        <w:t xml:space="preserve">□ Активное использование инструментов ВТО для борьбы с дискриминацией компании (отрасли) на внутреннем и зарубежном рынках </w:t>
      </w:r>
    </w:p>
    <w:p w:rsidR="009057E2" w:rsidRDefault="009057E2" w:rsidP="009057E2">
      <w:pPr>
        <w:ind w:left="709"/>
        <w:contextualSpacing/>
        <w:jc w:val="both"/>
      </w:pPr>
      <w:r>
        <w:t>□ Повышение прозрачности регулирования внешней торговли со странами-членами ВТО</w:t>
      </w:r>
    </w:p>
    <w:p w:rsidR="009057E2" w:rsidRDefault="009057E2" w:rsidP="009057E2">
      <w:pPr>
        <w:ind w:left="709"/>
        <w:contextualSpacing/>
        <w:jc w:val="both"/>
      </w:pPr>
      <w:r>
        <w:t>□ Повышение инвестиционной привлекательности отрасли</w:t>
      </w:r>
    </w:p>
    <w:p w:rsidR="009057E2" w:rsidRDefault="009057E2" w:rsidP="009057E2">
      <w:pPr>
        <w:jc w:val="both"/>
      </w:pPr>
    </w:p>
    <w:p w:rsidR="009057E2" w:rsidRDefault="009057E2" w:rsidP="009057E2">
      <w:pPr>
        <w:ind w:left="720"/>
        <w:jc w:val="both"/>
        <w:rPr>
          <w:u w:val="single"/>
        </w:rPr>
      </w:pPr>
      <w:r>
        <w:t>Комментарий</w:t>
      </w:r>
      <w:r w:rsidRPr="00082232">
        <w:rPr>
          <w:u w:val="single"/>
        </w:rPr>
        <w:t>________________________________________________________________</w:t>
      </w:r>
    </w:p>
    <w:p w:rsidR="009057E2" w:rsidRDefault="009057E2" w:rsidP="009057E2">
      <w:pPr>
        <w:ind w:left="720"/>
        <w:jc w:val="both"/>
        <w:rPr>
          <w:u w:val="single"/>
        </w:rPr>
      </w:pPr>
    </w:p>
    <w:p w:rsidR="009057E2" w:rsidRDefault="009057E2" w:rsidP="009057E2">
      <w:pPr>
        <w:pStyle w:val="a3"/>
        <w:numPr>
          <w:ilvl w:val="0"/>
          <w:numId w:val="7"/>
        </w:numPr>
        <w:spacing w:after="160" w:line="259" w:lineRule="auto"/>
        <w:ind w:left="709"/>
        <w:jc w:val="both"/>
      </w:pPr>
      <w:r>
        <w:lastRenderedPageBreak/>
        <w:t xml:space="preserve">Перечислите основные последствия участия России в ЕАЭС для развития конкурентоспособности отечественных производителей (при наличии последствий).   </w:t>
      </w:r>
    </w:p>
    <w:p w:rsidR="009057E2" w:rsidRPr="00345B5B" w:rsidRDefault="009057E2" w:rsidP="009057E2">
      <w:pPr>
        <w:pStyle w:val="a3"/>
        <w:ind w:left="709"/>
        <w:jc w:val="both"/>
        <w:rPr>
          <w:i/>
        </w:rPr>
      </w:pPr>
      <w:r w:rsidRPr="00345B5B">
        <w:rPr>
          <w:i/>
        </w:rPr>
        <w:t>Выберите один или несколько из предложенных вариантов ответа</w:t>
      </w:r>
      <w:r>
        <w:rPr>
          <w:i/>
        </w:rPr>
        <w:t>.</w:t>
      </w:r>
    </w:p>
    <w:p w:rsidR="009057E2" w:rsidRDefault="009057E2" w:rsidP="009057E2">
      <w:pPr>
        <w:ind w:left="709"/>
        <w:contextualSpacing/>
        <w:jc w:val="both"/>
      </w:pPr>
      <w:r w:rsidRPr="00137047">
        <w:t>□</w:t>
      </w:r>
      <w:r>
        <w:t xml:space="preserve"> Возможность беспошлинно приобретать необходимые в производстве сырье </w:t>
      </w:r>
      <w:r>
        <w:br/>
        <w:t>и комплектующие из стран ЕАЭС, аналоги которых не производятся в РФ, укрепление кооперационных связей с поставщиками из ЕАЭС</w:t>
      </w:r>
    </w:p>
    <w:p w:rsidR="009057E2" w:rsidRDefault="009057E2" w:rsidP="009057E2">
      <w:pPr>
        <w:ind w:left="709"/>
        <w:contextualSpacing/>
        <w:jc w:val="both"/>
      </w:pPr>
      <w:r w:rsidRPr="00137047">
        <w:t>□</w:t>
      </w:r>
      <w:r>
        <w:t xml:space="preserve"> Ограничение недобросовестной конкуренции при доступе товаров, ввозимых </w:t>
      </w:r>
      <w:r>
        <w:br/>
        <w:t>на внутренний рынок РФ из других стран ЕАЭС</w:t>
      </w:r>
    </w:p>
    <w:p w:rsidR="009057E2" w:rsidRDefault="009057E2" w:rsidP="009057E2">
      <w:pPr>
        <w:ind w:left="709"/>
        <w:contextualSpacing/>
        <w:jc w:val="both"/>
      </w:pPr>
      <w:r w:rsidRPr="00137047">
        <w:t>□</w:t>
      </w:r>
      <w:r>
        <w:t xml:space="preserve"> Усиление недобросовестной конкуренции при доступе товаров, ввозимых на внутренний рынок РФ из других стран ЕАЭС</w:t>
      </w:r>
    </w:p>
    <w:p w:rsidR="009057E2" w:rsidRDefault="009057E2" w:rsidP="009057E2">
      <w:pPr>
        <w:ind w:left="709"/>
        <w:contextualSpacing/>
        <w:jc w:val="both"/>
      </w:pPr>
      <w:r w:rsidRPr="00137047">
        <w:t>□</w:t>
      </w:r>
      <w:r>
        <w:t xml:space="preserve"> Существенное ограничение возможностей субсидирования отечественных производителей в условиях членства в ЕАЭС</w:t>
      </w:r>
    </w:p>
    <w:p w:rsidR="009057E2" w:rsidRDefault="009057E2" w:rsidP="009057E2">
      <w:pPr>
        <w:ind w:left="709"/>
        <w:contextualSpacing/>
        <w:jc w:val="both"/>
      </w:pPr>
      <w:r w:rsidRPr="00137047">
        <w:t xml:space="preserve">□ </w:t>
      </w:r>
      <w:r>
        <w:t>Снятие барьеров при доступе на рынки стран-членов ЕАЭС, что позволило нарастить товарооборот, увеличить объемы экспортных поставок в страны ЕАЭС;</w:t>
      </w:r>
    </w:p>
    <w:p w:rsidR="009057E2" w:rsidRDefault="009057E2" w:rsidP="009057E2">
      <w:pPr>
        <w:ind w:left="709"/>
        <w:contextualSpacing/>
        <w:jc w:val="both"/>
      </w:pPr>
    </w:p>
    <w:p w:rsidR="009057E2" w:rsidRDefault="009057E2" w:rsidP="009057E2">
      <w:pPr>
        <w:jc w:val="both"/>
      </w:pPr>
    </w:p>
    <w:p w:rsidR="009057E2" w:rsidRDefault="009057E2" w:rsidP="009057E2">
      <w:pPr>
        <w:ind w:left="720"/>
        <w:jc w:val="both"/>
        <w:rPr>
          <w:u w:val="single"/>
        </w:rPr>
      </w:pPr>
      <w:r>
        <w:t>Комментарий</w:t>
      </w:r>
      <w:r w:rsidRPr="00082232">
        <w:rPr>
          <w:u w:val="single"/>
        </w:rPr>
        <w:t>________________________________________________________________</w:t>
      </w:r>
    </w:p>
    <w:p w:rsidR="009057E2" w:rsidRPr="004750B6" w:rsidRDefault="009057E2" w:rsidP="009057E2">
      <w:pPr>
        <w:spacing w:after="160" w:line="259" w:lineRule="auto"/>
        <w:ind w:left="709"/>
        <w:jc w:val="both"/>
        <w:rPr>
          <w:rFonts w:ascii="Calibri" w:eastAsia="Calibri" w:hAnsi="Calibri"/>
        </w:rPr>
      </w:pPr>
    </w:p>
    <w:p w:rsidR="009057E2" w:rsidRDefault="009057E2" w:rsidP="009057E2"/>
    <w:p w:rsidR="00FE3D93" w:rsidRPr="00A72865" w:rsidRDefault="00FE3D93" w:rsidP="009057E2">
      <w:pPr>
        <w:ind w:firstLine="540"/>
        <w:rPr>
          <w:rFonts w:asciiTheme="minorHAnsi" w:hAnsiTheme="minorHAnsi" w:cstheme="minorHAnsi"/>
          <w:i/>
          <w:sz w:val="22"/>
          <w:szCs w:val="22"/>
        </w:rPr>
      </w:pPr>
    </w:p>
    <w:sectPr w:rsidR="00FE3D93" w:rsidRPr="00A72865" w:rsidSect="002D74A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183" w:rsidRDefault="00C34183">
      <w:r>
        <w:separator/>
      </w:r>
    </w:p>
  </w:endnote>
  <w:endnote w:type="continuationSeparator" w:id="0">
    <w:p w:rsidR="00C34183" w:rsidRDefault="00C34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865" w:rsidRDefault="00A72865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5101774"/>
      <w:docPartObj>
        <w:docPartGallery w:val="Page Numbers (Bottom of Page)"/>
        <w:docPartUnique/>
      </w:docPartObj>
    </w:sdtPr>
    <w:sdtEndPr>
      <w:rPr>
        <w:sz w:val="22"/>
      </w:rPr>
    </w:sdtEndPr>
    <w:sdtContent>
      <w:p w:rsidR="002D74AB" w:rsidRPr="00CF5299" w:rsidRDefault="00566004">
        <w:pPr>
          <w:pStyle w:val="a4"/>
          <w:jc w:val="right"/>
          <w:rPr>
            <w:sz w:val="22"/>
          </w:rPr>
        </w:pPr>
        <w:r w:rsidRPr="00CF5299">
          <w:rPr>
            <w:sz w:val="22"/>
          </w:rPr>
          <w:fldChar w:fldCharType="begin"/>
        </w:r>
        <w:r w:rsidR="002D74AB" w:rsidRPr="00CF5299">
          <w:rPr>
            <w:sz w:val="22"/>
          </w:rPr>
          <w:instrText>PAGE   \* MERGEFORMAT</w:instrText>
        </w:r>
        <w:r w:rsidRPr="00CF5299">
          <w:rPr>
            <w:sz w:val="22"/>
          </w:rPr>
          <w:fldChar w:fldCharType="separate"/>
        </w:r>
        <w:r w:rsidR="009057E2">
          <w:rPr>
            <w:noProof/>
            <w:sz w:val="22"/>
          </w:rPr>
          <w:t>2</w:t>
        </w:r>
        <w:r w:rsidRPr="00CF5299">
          <w:rPr>
            <w:sz w:val="22"/>
          </w:rPr>
          <w:fldChar w:fldCharType="end"/>
        </w:r>
      </w:p>
    </w:sdtContent>
  </w:sdt>
  <w:p w:rsidR="002D74AB" w:rsidRDefault="002D74AB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865" w:rsidRDefault="00A7286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183" w:rsidRDefault="00C34183">
      <w:r>
        <w:separator/>
      </w:r>
    </w:p>
  </w:footnote>
  <w:footnote w:type="continuationSeparator" w:id="0">
    <w:p w:rsidR="00C34183" w:rsidRDefault="00C341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865" w:rsidRDefault="00A72865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865" w:rsidRDefault="00A72865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865" w:rsidRDefault="00A72865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j0115844"/>
      </v:shape>
    </w:pict>
  </w:numPicBullet>
  <w:abstractNum w:abstractNumId="0">
    <w:nsid w:val="0EFC1356"/>
    <w:multiLevelType w:val="hybridMultilevel"/>
    <w:tmpl w:val="DF7A0CB2"/>
    <w:lvl w:ilvl="0" w:tplc="735644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871AF3"/>
    <w:multiLevelType w:val="hybridMultilevel"/>
    <w:tmpl w:val="305CC4C6"/>
    <w:lvl w:ilvl="0" w:tplc="12DCC9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F03CFB"/>
    <w:multiLevelType w:val="hybridMultilevel"/>
    <w:tmpl w:val="DF7A0CB2"/>
    <w:lvl w:ilvl="0" w:tplc="735644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1019F"/>
    <w:multiLevelType w:val="hybridMultilevel"/>
    <w:tmpl w:val="B83EDC7A"/>
    <w:lvl w:ilvl="0" w:tplc="735644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5A3669"/>
    <w:multiLevelType w:val="hybridMultilevel"/>
    <w:tmpl w:val="22A0C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B9657F"/>
    <w:multiLevelType w:val="hybridMultilevel"/>
    <w:tmpl w:val="529C92F2"/>
    <w:lvl w:ilvl="0" w:tplc="735644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C80E96"/>
    <w:multiLevelType w:val="hybridMultilevel"/>
    <w:tmpl w:val="932813EC"/>
    <w:lvl w:ilvl="0" w:tplc="B010D8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35F"/>
    <w:rsid w:val="00014EDF"/>
    <w:rsid w:val="00063251"/>
    <w:rsid w:val="000D26A5"/>
    <w:rsid w:val="000F51F4"/>
    <w:rsid w:val="000F6C38"/>
    <w:rsid w:val="000F77EA"/>
    <w:rsid w:val="00144404"/>
    <w:rsid w:val="001F0F88"/>
    <w:rsid w:val="00204C9F"/>
    <w:rsid w:val="00293E45"/>
    <w:rsid w:val="002A631E"/>
    <w:rsid w:val="002C5C2D"/>
    <w:rsid w:val="002D74AB"/>
    <w:rsid w:val="00304F9C"/>
    <w:rsid w:val="00307E60"/>
    <w:rsid w:val="00361899"/>
    <w:rsid w:val="00384C90"/>
    <w:rsid w:val="003A70C9"/>
    <w:rsid w:val="003B2A28"/>
    <w:rsid w:val="003C6BAE"/>
    <w:rsid w:val="003E7C66"/>
    <w:rsid w:val="003F2409"/>
    <w:rsid w:val="004369FF"/>
    <w:rsid w:val="00445E8A"/>
    <w:rsid w:val="00467BF0"/>
    <w:rsid w:val="004A4B19"/>
    <w:rsid w:val="004D6456"/>
    <w:rsid w:val="00505956"/>
    <w:rsid w:val="00515C53"/>
    <w:rsid w:val="00553750"/>
    <w:rsid w:val="00566004"/>
    <w:rsid w:val="00585D16"/>
    <w:rsid w:val="005A4BCF"/>
    <w:rsid w:val="005F47BF"/>
    <w:rsid w:val="006270C0"/>
    <w:rsid w:val="0065522A"/>
    <w:rsid w:val="0065653E"/>
    <w:rsid w:val="006B176D"/>
    <w:rsid w:val="006C6B0B"/>
    <w:rsid w:val="006D73D1"/>
    <w:rsid w:val="00735DBB"/>
    <w:rsid w:val="00756FA3"/>
    <w:rsid w:val="00784717"/>
    <w:rsid w:val="007A0B2A"/>
    <w:rsid w:val="007E7E33"/>
    <w:rsid w:val="007F3938"/>
    <w:rsid w:val="008026F6"/>
    <w:rsid w:val="008029E5"/>
    <w:rsid w:val="00804FFA"/>
    <w:rsid w:val="0086679F"/>
    <w:rsid w:val="008D0B32"/>
    <w:rsid w:val="008F4683"/>
    <w:rsid w:val="009057E2"/>
    <w:rsid w:val="00955405"/>
    <w:rsid w:val="00970F9B"/>
    <w:rsid w:val="009F36D3"/>
    <w:rsid w:val="00A6651B"/>
    <w:rsid w:val="00A72865"/>
    <w:rsid w:val="00AB0C1F"/>
    <w:rsid w:val="00AC2AA5"/>
    <w:rsid w:val="00B56E79"/>
    <w:rsid w:val="00B87056"/>
    <w:rsid w:val="00B938D6"/>
    <w:rsid w:val="00BF75E4"/>
    <w:rsid w:val="00C04067"/>
    <w:rsid w:val="00C1750B"/>
    <w:rsid w:val="00C2335F"/>
    <w:rsid w:val="00C24772"/>
    <w:rsid w:val="00C34183"/>
    <w:rsid w:val="00C348EF"/>
    <w:rsid w:val="00C65E58"/>
    <w:rsid w:val="00C8184A"/>
    <w:rsid w:val="00C83079"/>
    <w:rsid w:val="00D97B3B"/>
    <w:rsid w:val="00DA0866"/>
    <w:rsid w:val="00DD1658"/>
    <w:rsid w:val="00E206C1"/>
    <w:rsid w:val="00EE1B6A"/>
    <w:rsid w:val="00EF57FE"/>
    <w:rsid w:val="00F024BF"/>
    <w:rsid w:val="00F07CA8"/>
    <w:rsid w:val="00F9567E"/>
    <w:rsid w:val="00FC1C2A"/>
    <w:rsid w:val="00FE3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3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335F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C2335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C2335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rsid w:val="00C2335F"/>
    <w:rPr>
      <w:color w:val="0000FF"/>
      <w:u w:val="single"/>
    </w:rPr>
  </w:style>
  <w:style w:type="paragraph" w:styleId="3">
    <w:name w:val="Body Text 3"/>
    <w:basedOn w:val="a"/>
    <w:link w:val="30"/>
    <w:rsid w:val="00C2335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C2335F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7">
    <w:name w:val="Table Grid"/>
    <w:basedOn w:val="a1"/>
    <w:uiPriority w:val="59"/>
    <w:rsid w:val="00C233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annotation reference"/>
    <w:basedOn w:val="a0"/>
    <w:uiPriority w:val="99"/>
    <w:semiHidden/>
    <w:unhideWhenUsed/>
    <w:rsid w:val="00C2335F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2335F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233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2335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2335F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header"/>
    <w:basedOn w:val="a"/>
    <w:link w:val="ae"/>
    <w:uiPriority w:val="99"/>
    <w:unhideWhenUsed/>
    <w:rsid w:val="00A7286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7286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7"/>
    <w:uiPriority w:val="59"/>
    <w:rsid w:val="009057E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3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335F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C2335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C2335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rsid w:val="00C2335F"/>
    <w:rPr>
      <w:color w:val="0000FF"/>
      <w:u w:val="single"/>
    </w:rPr>
  </w:style>
  <w:style w:type="paragraph" w:styleId="3">
    <w:name w:val="Body Text 3"/>
    <w:basedOn w:val="a"/>
    <w:link w:val="30"/>
    <w:rsid w:val="00C2335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C2335F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7">
    <w:name w:val="Table Grid"/>
    <w:basedOn w:val="a1"/>
    <w:uiPriority w:val="59"/>
    <w:rsid w:val="00C233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annotation reference"/>
    <w:basedOn w:val="a0"/>
    <w:uiPriority w:val="99"/>
    <w:semiHidden/>
    <w:unhideWhenUsed/>
    <w:rsid w:val="00C2335F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2335F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233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2335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2335F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header"/>
    <w:basedOn w:val="a"/>
    <w:link w:val="ae"/>
    <w:uiPriority w:val="99"/>
    <w:unhideWhenUsed/>
    <w:rsid w:val="00A7286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7286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7"/>
    <w:uiPriority w:val="59"/>
    <w:rsid w:val="009057E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7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info@regfortrade.ru" TargetMode="External"/><Relationship Id="rId14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A580F-8AA5-4293-9693-414E05F9B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2063</Words>
  <Characters>11762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Kseniya K</dc:creator>
  <cp:lastModifiedBy>Груненкова Нина Александровна</cp:lastModifiedBy>
  <cp:revision>2</cp:revision>
  <cp:lastPrinted>2017-11-01T05:40:00Z</cp:lastPrinted>
  <dcterms:created xsi:type="dcterms:W3CDTF">2017-11-16T06:47:00Z</dcterms:created>
  <dcterms:modified xsi:type="dcterms:W3CDTF">2017-11-16T06:47:00Z</dcterms:modified>
</cp:coreProperties>
</file>